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38761d"/>
          <w:sz w:val="24"/>
          <w:szCs w:val="24"/>
        </w:rPr>
      </w:pPr>
      <w:r w:rsidDel="00000000" w:rsidR="00000000" w:rsidRPr="00000000">
        <w:rPr>
          <w:b w:val="1"/>
          <w:color w:val="38761d"/>
          <w:sz w:val="24"/>
          <w:szCs w:val="24"/>
          <w:rtl w:val="0"/>
        </w:rPr>
        <w:t xml:space="preserve">St Damian’s Primary School </w:t>
        <w:tab/>
        <w:tab/>
        <w:tab/>
        <w:tab/>
        <w:tab/>
        <w:tab/>
        <w:tab/>
        <w:tab/>
        <w:tab/>
        <w:tab/>
        <w:tab/>
        <w:tab/>
        <w:t xml:space="preserve">Year 2, Term 2 </w:t>
      </w:r>
    </w:p>
    <w:p w:rsidR="00000000" w:rsidDel="00000000" w:rsidP="00000000" w:rsidRDefault="00000000" w:rsidRPr="00000000" w14:paraId="00000002">
      <w:pPr>
        <w:jc w:val="center"/>
        <w:rPr>
          <w:sz w:val="24"/>
          <w:szCs w:val="24"/>
        </w:rPr>
      </w:pPr>
      <w:r w:rsidDel="00000000" w:rsidR="00000000" w:rsidRPr="00000000">
        <w:rPr>
          <w:b w:val="1"/>
          <w:color w:val="38761d"/>
          <w:sz w:val="24"/>
          <w:szCs w:val="24"/>
          <w:rtl w:val="0"/>
        </w:rPr>
        <w:t xml:space="preserve">   Curriculum Overview 2019</w:t>
      </w:r>
      <w:r w:rsidDel="00000000" w:rsidR="00000000" w:rsidRPr="00000000">
        <w:rPr>
          <w:rtl w:val="0"/>
        </w:rPr>
      </w:r>
    </w:p>
    <w:tbl>
      <w:tblPr>
        <w:tblStyle w:val="Table1"/>
        <w:tblW w:w="1540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5475"/>
        <w:gridCol w:w="4950"/>
        <w:tblGridChange w:id="0">
          <w:tblGrid>
            <w:gridCol w:w="4980"/>
            <w:gridCol w:w="5475"/>
            <w:gridCol w:w="49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ff"/>
                <w:sz w:val="24"/>
                <w:szCs w:val="24"/>
              </w:rPr>
            </w:pPr>
            <w:r w:rsidDel="00000000" w:rsidR="00000000" w:rsidRPr="00000000">
              <w:rPr>
                <w:b w:val="1"/>
                <w:color w:val="ff00ff"/>
                <w:sz w:val="24"/>
                <w:szCs w:val="24"/>
                <w:u w:val="single"/>
                <w:rtl w:val="0"/>
              </w:rPr>
              <w:t xml:space="preserve">RELIGION</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ff"/>
                <w:sz w:val="24"/>
                <w:szCs w:val="24"/>
              </w:rPr>
            </w:pPr>
            <w:r w:rsidDel="00000000" w:rsidR="00000000" w:rsidRPr="00000000">
              <w:rPr>
                <w:color w:val="ff00ff"/>
                <w:sz w:val="24"/>
                <w:szCs w:val="24"/>
                <w:rtl w:val="0"/>
              </w:rPr>
              <w:t xml:space="preserve">This term the students will continue to explore the theme: ‘</w:t>
            </w:r>
            <w:r w:rsidDel="00000000" w:rsidR="00000000" w:rsidRPr="00000000">
              <w:rPr>
                <w:color w:val="ff00ff"/>
                <w:sz w:val="24"/>
                <w:szCs w:val="24"/>
                <w:rtl w:val="0"/>
              </w:rPr>
              <w:t xml:space="preserve">We are the Hands, Heart and voice of Christ’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ff"/>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ff"/>
                <w:sz w:val="24"/>
                <w:szCs w:val="24"/>
              </w:rPr>
            </w:pPr>
            <w:r w:rsidDel="00000000" w:rsidR="00000000" w:rsidRPr="00000000">
              <w:rPr>
                <w:color w:val="ff00ff"/>
                <w:sz w:val="24"/>
                <w:szCs w:val="24"/>
                <w:rtl w:val="0"/>
              </w:rPr>
              <w:t xml:space="preserve">Students will develop an understanding of God’s creation. They will explore the creation story and recognise how they too are a part of God’s creation.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ff"/>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ff"/>
                <w:sz w:val="24"/>
                <w:szCs w:val="24"/>
              </w:rPr>
            </w:pPr>
            <w:r w:rsidDel="00000000" w:rsidR="00000000" w:rsidRPr="00000000">
              <w:rPr>
                <w:color w:val="ff00ff"/>
                <w:sz w:val="24"/>
                <w:szCs w:val="24"/>
                <w:rtl w:val="0"/>
              </w:rPr>
              <w:t xml:space="preserve">Students will explore how their actions have a local and global impact on the environment. They will apply their understanding by reflecting on ways they can respond to God’s call to be Stewards of Creation in everyday life.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after="0" w:before="0" w:line="240" w:lineRule="auto"/>
              <w:ind w:left="0" w:firstLine="0"/>
              <w:jc w:val="center"/>
              <w:rPr>
                <w:color w:val="38761d"/>
                <w:sz w:val="24"/>
                <w:szCs w:val="24"/>
              </w:rPr>
            </w:pPr>
            <w:r w:rsidDel="00000000" w:rsidR="00000000" w:rsidRPr="00000000">
              <w:rPr>
                <w:b w:val="1"/>
                <w:color w:val="6aa84f"/>
                <w:sz w:val="24"/>
                <w:szCs w:val="24"/>
                <w:u w:val="single"/>
                <w:rtl w:val="0"/>
              </w:rPr>
              <w:t xml:space="preserve">INQUIRY LEARNING</w:t>
            </w:r>
            <w:r w:rsidDel="00000000" w:rsidR="00000000" w:rsidRPr="00000000">
              <w:rPr>
                <w:rtl w:val="0"/>
              </w:rPr>
            </w:r>
          </w:p>
          <w:p w:rsidR="00000000" w:rsidDel="00000000" w:rsidP="00000000" w:rsidRDefault="00000000" w:rsidRPr="00000000" w14:paraId="0000000A">
            <w:pPr>
              <w:widowControl w:val="0"/>
              <w:spacing w:line="240" w:lineRule="auto"/>
              <w:rPr>
                <w:color w:val="38761d"/>
                <w:sz w:val="24"/>
                <w:szCs w:val="24"/>
              </w:rPr>
            </w:pPr>
            <w:r w:rsidDel="00000000" w:rsidR="00000000" w:rsidRPr="00000000">
              <w:rPr>
                <w:color w:val="38761d"/>
                <w:sz w:val="24"/>
                <w:szCs w:val="24"/>
                <w:rtl w:val="0"/>
              </w:rPr>
              <w:t xml:space="preserve">This term in Inquiry, the students will develop an understanding of the weather and how it affects our everyday lives. </w:t>
            </w:r>
          </w:p>
          <w:p w:rsidR="00000000" w:rsidDel="00000000" w:rsidP="00000000" w:rsidRDefault="00000000" w:rsidRPr="00000000" w14:paraId="0000000B">
            <w:pPr>
              <w:widowControl w:val="0"/>
              <w:spacing w:line="240" w:lineRule="auto"/>
              <w:rPr>
                <w:color w:val="38761d"/>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color w:val="38761d"/>
                <w:sz w:val="24"/>
                <w:szCs w:val="24"/>
              </w:rPr>
            </w:pPr>
            <w:r w:rsidDel="00000000" w:rsidR="00000000" w:rsidRPr="00000000">
              <w:rPr>
                <w:color w:val="38761d"/>
                <w:sz w:val="24"/>
                <w:szCs w:val="24"/>
                <w:rtl w:val="0"/>
              </w:rPr>
              <w:t xml:space="preserve">Students will understand there are four seasons and will explore how each season has distinct characteristics. </w:t>
            </w:r>
          </w:p>
          <w:p w:rsidR="00000000" w:rsidDel="00000000" w:rsidP="00000000" w:rsidRDefault="00000000" w:rsidRPr="00000000" w14:paraId="0000000D">
            <w:pPr>
              <w:widowControl w:val="0"/>
              <w:spacing w:line="240" w:lineRule="auto"/>
              <w:rPr>
                <w:color w:val="38761d"/>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color w:val="38761d"/>
                <w:sz w:val="24"/>
                <w:szCs w:val="24"/>
                <w:u w:val="single"/>
              </w:rPr>
            </w:pPr>
            <w:r w:rsidDel="00000000" w:rsidR="00000000" w:rsidRPr="00000000">
              <w:rPr>
                <w:color w:val="38761d"/>
                <w:sz w:val="24"/>
                <w:szCs w:val="24"/>
                <w:rtl w:val="0"/>
              </w:rPr>
              <w:t xml:space="preserve">Students will observe their surroundings and record patterns and changes.They will represent their observations using visual representations and written reflections.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ff"/>
                <w:sz w:val="24"/>
                <w:szCs w:val="24"/>
              </w:rPr>
            </w:pPr>
            <w:r w:rsidDel="00000000" w:rsidR="00000000" w:rsidRPr="00000000">
              <w:rPr>
                <w:b w:val="1"/>
                <w:color w:val="0000ff"/>
                <w:sz w:val="24"/>
                <w:szCs w:val="24"/>
                <w:u w:val="single"/>
                <w:rtl w:val="0"/>
              </w:rPr>
              <w:t xml:space="preserve">HOME LEARNING</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00ff"/>
                <w:sz w:val="24"/>
                <w:szCs w:val="24"/>
              </w:rPr>
            </w:pPr>
            <w:r w:rsidDel="00000000" w:rsidR="00000000" w:rsidRPr="00000000">
              <w:rPr>
                <w:color w:val="0000ff"/>
                <w:sz w:val="24"/>
                <w:szCs w:val="24"/>
                <w:rtl w:val="0"/>
              </w:rPr>
              <w:t xml:space="preserve">Students are encouraged to read nightly for 15-20 minutes and record this in their reading journals which will be checked weekly by their teacher.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00ff"/>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00ff"/>
                <w:sz w:val="24"/>
                <w:szCs w:val="24"/>
              </w:rPr>
            </w:pPr>
            <w:r w:rsidDel="00000000" w:rsidR="00000000" w:rsidRPr="00000000">
              <w:rPr>
                <w:color w:val="0000ff"/>
                <w:sz w:val="24"/>
                <w:szCs w:val="24"/>
                <w:rtl w:val="0"/>
              </w:rPr>
              <w:t xml:space="preserve">Readers are to be changed on a Monday, Wednesday and Friday.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00ff"/>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00ff"/>
                <w:sz w:val="24"/>
                <w:szCs w:val="24"/>
              </w:rPr>
            </w:pPr>
            <w:r w:rsidDel="00000000" w:rsidR="00000000" w:rsidRPr="00000000">
              <w:rPr>
                <w:color w:val="0000ff"/>
                <w:sz w:val="24"/>
                <w:szCs w:val="24"/>
                <w:rtl w:val="0"/>
              </w:rPr>
              <w:t xml:space="preserve">Students are encouraged to access Mathletics to build their number skills.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00ff"/>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9900"/>
                <w:sz w:val="24"/>
                <w:szCs w:val="24"/>
              </w:rPr>
            </w:pPr>
            <w:r w:rsidDel="00000000" w:rsidR="00000000" w:rsidRPr="00000000">
              <w:rPr>
                <w:b w:val="1"/>
                <w:color w:val="ff9900"/>
                <w:sz w:val="24"/>
                <w:szCs w:val="24"/>
                <w:u w:val="single"/>
                <w:rtl w:val="0"/>
              </w:rPr>
              <w:t xml:space="preserve">MATHEMATICS</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ff9900"/>
                <w:sz w:val="24"/>
                <w:szCs w:val="24"/>
              </w:rPr>
            </w:pPr>
            <w:r w:rsidDel="00000000" w:rsidR="00000000" w:rsidRPr="00000000">
              <w:rPr>
                <w:color w:val="ff9900"/>
                <w:sz w:val="24"/>
                <w:szCs w:val="24"/>
                <w:rtl w:val="0"/>
              </w:rPr>
              <w:t xml:space="preserve">Students will explore, name and classify two and three dimensional shapes and objects. They will take part in various hands on activities to discover and familiarise themselves with shapes seen in everyday life.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ff9900"/>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ff9900"/>
                <w:sz w:val="24"/>
                <w:szCs w:val="24"/>
              </w:rPr>
            </w:pPr>
            <w:r w:rsidDel="00000000" w:rsidR="00000000" w:rsidRPr="00000000">
              <w:rPr>
                <w:color w:val="ff9900"/>
                <w:sz w:val="24"/>
                <w:szCs w:val="24"/>
                <w:rtl w:val="0"/>
              </w:rPr>
              <w:t xml:space="preserve">Students will learn to tell the time using an analogue and digital clock.They will label the features of an analogue clock and recognise the difference between am and pm times.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ff9900"/>
                <w:sz w:val="24"/>
                <w:szCs w:val="24"/>
              </w:rPr>
            </w:pPr>
            <w:r w:rsidDel="00000000" w:rsidR="00000000" w:rsidRPr="00000000">
              <w:rPr>
                <w:color w:val="ff9900"/>
                <w:sz w:val="24"/>
                <w:szCs w:val="24"/>
                <w:rtl w:val="0"/>
              </w:rPr>
              <w:t xml:space="preserve">Students will calculate elapsed time using a timetable and will learn how to read and record important events on a calendar.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ff9900"/>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ff9900"/>
                <w:sz w:val="24"/>
                <w:szCs w:val="24"/>
                <w:u w:val="single"/>
              </w:rPr>
            </w:pPr>
            <w:r w:rsidDel="00000000" w:rsidR="00000000" w:rsidRPr="00000000">
              <w:rPr>
                <w:color w:val="ff9900"/>
                <w:sz w:val="24"/>
                <w:szCs w:val="24"/>
                <w:rtl w:val="0"/>
              </w:rPr>
              <w:t xml:space="preserve">Students will develop skills to solve addition and subtraction problems. They will solve problems using an array of written mental computation strategies.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cc4125"/>
                <w:sz w:val="24"/>
                <w:szCs w:val="24"/>
                <w:u w:val="single"/>
              </w:rPr>
            </w:pPr>
            <w:r w:rsidDel="00000000" w:rsidR="00000000" w:rsidRPr="00000000">
              <w:rPr>
                <w:b w:val="1"/>
                <w:color w:val="cc4125"/>
                <w:sz w:val="24"/>
                <w:szCs w:val="24"/>
                <w:u w:val="single"/>
                <w:rtl w:val="0"/>
              </w:rPr>
              <w:t xml:space="preserve">ENGLISH</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cc4125"/>
                <w:sz w:val="24"/>
                <w:szCs w:val="24"/>
              </w:rPr>
            </w:pPr>
            <w:r w:rsidDel="00000000" w:rsidR="00000000" w:rsidRPr="00000000">
              <w:rPr>
                <w:color w:val="cc4125"/>
                <w:sz w:val="24"/>
                <w:szCs w:val="24"/>
                <w:rtl w:val="0"/>
              </w:rPr>
              <w:t xml:space="preserve">Students will participate in variety of independent and group activities to develop reading accuracy, fluency and comprehension skills.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cc4125"/>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cc4125"/>
                <w:sz w:val="24"/>
                <w:szCs w:val="24"/>
              </w:rPr>
            </w:pPr>
            <w:r w:rsidDel="00000000" w:rsidR="00000000" w:rsidRPr="00000000">
              <w:rPr>
                <w:color w:val="cc4125"/>
                <w:sz w:val="24"/>
                <w:szCs w:val="24"/>
                <w:rtl w:val="0"/>
              </w:rPr>
              <w:t xml:space="preserve">Students will participate in small and whole group activities to practise a variety of reading skills. They will make text-to-text, text-to-self and text-to-world connections to build understanding of characters and events in texts.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cc4125"/>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cc4125"/>
                <w:sz w:val="24"/>
                <w:szCs w:val="24"/>
              </w:rPr>
            </w:pPr>
            <w:r w:rsidDel="00000000" w:rsidR="00000000" w:rsidRPr="00000000">
              <w:rPr>
                <w:color w:val="cc4125"/>
                <w:sz w:val="24"/>
                <w:szCs w:val="24"/>
                <w:rtl w:val="0"/>
              </w:rPr>
              <w:t xml:space="preserve">Students will continue to develop their writing skills, with a particular focus on sentence structure and simple, compound and complex sentences.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cc4125"/>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cc4125"/>
                <w:sz w:val="24"/>
                <w:szCs w:val="24"/>
              </w:rPr>
            </w:pPr>
            <w:r w:rsidDel="00000000" w:rsidR="00000000" w:rsidRPr="00000000">
              <w:rPr>
                <w:color w:val="cc4125"/>
                <w:sz w:val="24"/>
                <w:szCs w:val="24"/>
                <w:rtl w:val="0"/>
              </w:rPr>
              <w:t xml:space="preserve">Students will recognise the features of different types of texts and continue to follow the writing process to plan, record, revise and edit a range of texts.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a64d79"/>
                <w:sz w:val="24"/>
                <w:szCs w:val="24"/>
                <w:u w:val="single"/>
              </w:rPr>
            </w:pPr>
            <w:r w:rsidDel="00000000" w:rsidR="00000000" w:rsidRPr="00000000">
              <w:rPr>
                <w:b w:val="1"/>
                <w:color w:val="a64d79"/>
                <w:sz w:val="24"/>
                <w:szCs w:val="24"/>
                <w:u w:val="single"/>
                <w:rtl w:val="0"/>
              </w:rPr>
              <w:t xml:space="preserve">IMPORTANT DATES </w:t>
            </w:r>
          </w:p>
          <w:p w:rsidR="00000000" w:rsidDel="00000000" w:rsidP="00000000" w:rsidRDefault="00000000" w:rsidRPr="00000000" w14:paraId="00000026">
            <w:pPr>
              <w:widowControl w:val="0"/>
              <w:rPr>
                <w:rFonts w:ascii="Times New Roman" w:cs="Times New Roman" w:eastAsia="Times New Roman" w:hAnsi="Times New Roman"/>
                <w:color w:val="a64d79"/>
                <w:sz w:val="24"/>
                <w:szCs w:val="24"/>
              </w:rPr>
            </w:pPr>
            <w:r w:rsidDel="00000000" w:rsidR="00000000" w:rsidRPr="00000000">
              <w:rPr>
                <w:rFonts w:ascii="Times New Roman" w:cs="Times New Roman" w:eastAsia="Times New Roman" w:hAnsi="Times New Roman"/>
                <w:color w:val="a64d79"/>
                <w:sz w:val="24"/>
                <w:szCs w:val="24"/>
                <w:rtl w:val="0"/>
              </w:rPr>
              <w:t xml:space="preserve">Tues May 21- School Closure </w:t>
            </w:r>
          </w:p>
          <w:p w:rsidR="00000000" w:rsidDel="00000000" w:rsidP="00000000" w:rsidRDefault="00000000" w:rsidRPr="00000000" w14:paraId="00000027">
            <w:pPr>
              <w:widowControl w:val="0"/>
              <w:rPr>
                <w:rFonts w:ascii="Times New Roman" w:cs="Times New Roman" w:eastAsia="Times New Roman" w:hAnsi="Times New Roman"/>
                <w:color w:val="a64d79"/>
                <w:sz w:val="24"/>
                <w:szCs w:val="24"/>
              </w:rPr>
            </w:pPr>
            <w:r w:rsidDel="00000000" w:rsidR="00000000" w:rsidRPr="00000000">
              <w:rPr>
                <w:rFonts w:ascii="Times New Roman" w:cs="Times New Roman" w:eastAsia="Times New Roman" w:hAnsi="Times New Roman"/>
                <w:color w:val="a64d79"/>
                <w:sz w:val="24"/>
                <w:szCs w:val="24"/>
                <w:rtl w:val="0"/>
              </w:rPr>
              <w:t xml:space="preserve">Sun June 2- Whole School Family Mass</w:t>
            </w:r>
          </w:p>
          <w:p w:rsidR="00000000" w:rsidDel="00000000" w:rsidP="00000000" w:rsidRDefault="00000000" w:rsidRPr="00000000" w14:paraId="00000028">
            <w:pPr>
              <w:widowControl w:val="0"/>
              <w:rPr>
                <w:rFonts w:ascii="Times New Roman" w:cs="Times New Roman" w:eastAsia="Times New Roman" w:hAnsi="Times New Roman"/>
                <w:color w:val="a64d79"/>
                <w:sz w:val="24"/>
                <w:szCs w:val="24"/>
              </w:rPr>
            </w:pPr>
            <w:r w:rsidDel="00000000" w:rsidR="00000000" w:rsidRPr="00000000">
              <w:rPr>
                <w:rFonts w:ascii="Times New Roman" w:cs="Times New Roman" w:eastAsia="Times New Roman" w:hAnsi="Times New Roman"/>
                <w:color w:val="a64d79"/>
                <w:sz w:val="24"/>
                <w:szCs w:val="24"/>
                <w:rtl w:val="0"/>
              </w:rPr>
              <w:t xml:space="preserve">Thurs June 6- Grade 2 Excursion </w:t>
            </w:r>
          </w:p>
          <w:p w:rsidR="00000000" w:rsidDel="00000000" w:rsidP="00000000" w:rsidRDefault="00000000" w:rsidRPr="00000000" w14:paraId="00000029">
            <w:pPr>
              <w:widowControl w:val="0"/>
              <w:rPr>
                <w:rFonts w:ascii="Times New Roman" w:cs="Times New Roman" w:eastAsia="Times New Roman" w:hAnsi="Times New Roman"/>
                <w:color w:val="a64d79"/>
                <w:sz w:val="24"/>
                <w:szCs w:val="24"/>
              </w:rPr>
            </w:pPr>
            <w:r w:rsidDel="00000000" w:rsidR="00000000" w:rsidRPr="00000000">
              <w:rPr>
                <w:rFonts w:ascii="Times New Roman" w:cs="Times New Roman" w:eastAsia="Times New Roman" w:hAnsi="Times New Roman"/>
                <w:color w:val="a64d79"/>
                <w:sz w:val="24"/>
                <w:szCs w:val="24"/>
                <w:rtl w:val="0"/>
              </w:rPr>
              <w:t xml:space="preserve">Mon June 10 - Queen’s Birthday Public Holiday</w:t>
            </w:r>
          </w:p>
          <w:p w:rsidR="00000000" w:rsidDel="00000000" w:rsidP="00000000" w:rsidRDefault="00000000" w:rsidRPr="00000000" w14:paraId="0000002A">
            <w:pPr>
              <w:widowControl w:val="0"/>
              <w:rPr>
                <w:rFonts w:ascii="Times New Roman" w:cs="Times New Roman" w:eastAsia="Times New Roman" w:hAnsi="Times New Roman"/>
                <w:color w:val="a64d79"/>
                <w:sz w:val="24"/>
                <w:szCs w:val="24"/>
              </w:rPr>
            </w:pPr>
            <w:r w:rsidDel="00000000" w:rsidR="00000000" w:rsidRPr="00000000">
              <w:rPr>
                <w:rFonts w:ascii="Times New Roman" w:cs="Times New Roman" w:eastAsia="Times New Roman" w:hAnsi="Times New Roman"/>
                <w:color w:val="a64d79"/>
                <w:sz w:val="24"/>
                <w:szCs w:val="24"/>
                <w:rtl w:val="0"/>
              </w:rPr>
              <w:t xml:space="preserve">Fri June 28- Reports sent home </w:t>
            </w:r>
          </w:p>
          <w:p w:rsidR="00000000" w:rsidDel="00000000" w:rsidP="00000000" w:rsidRDefault="00000000" w:rsidRPr="00000000" w14:paraId="0000002B">
            <w:pPr>
              <w:widowControl w:val="0"/>
              <w:rPr>
                <w:rFonts w:ascii="Times New Roman" w:cs="Times New Roman" w:eastAsia="Times New Roman" w:hAnsi="Times New Roman"/>
                <w:color w:val="a64d79"/>
                <w:sz w:val="24"/>
                <w:szCs w:val="24"/>
              </w:rPr>
            </w:pPr>
            <w:r w:rsidDel="00000000" w:rsidR="00000000" w:rsidRPr="00000000">
              <w:rPr>
                <w:rFonts w:ascii="Times New Roman" w:cs="Times New Roman" w:eastAsia="Times New Roman" w:hAnsi="Times New Roman"/>
                <w:color w:val="a64d79"/>
                <w:sz w:val="24"/>
                <w:szCs w:val="24"/>
                <w:rtl w:val="0"/>
              </w:rPr>
              <w:t xml:space="preserve">                     End of Term 1</w:t>
            </w:r>
          </w:p>
          <w:p w:rsidR="00000000" w:rsidDel="00000000" w:rsidP="00000000" w:rsidRDefault="00000000" w:rsidRPr="00000000" w14:paraId="0000002C">
            <w:pPr>
              <w:widowControl w:val="0"/>
              <w:rPr>
                <w:rFonts w:ascii="Times New Roman" w:cs="Times New Roman" w:eastAsia="Times New Roman" w:hAnsi="Times New Roman"/>
                <w:color w:val="a64d79"/>
                <w:sz w:val="24"/>
                <w:szCs w:val="24"/>
              </w:rPr>
            </w:pPr>
            <w:r w:rsidDel="00000000" w:rsidR="00000000" w:rsidRPr="00000000">
              <w:rPr>
                <w:rFonts w:ascii="Times New Roman" w:cs="Times New Roman" w:eastAsia="Times New Roman" w:hAnsi="Times New Roman"/>
                <w:color w:val="a64d79"/>
                <w:sz w:val="24"/>
                <w:szCs w:val="24"/>
                <w:rtl w:val="0"/>
              </w:rPr>
              <w:t xml:space="preserve">Wednesday July 17-  Learning Conversations</w:t>
            </w:r>
          </w:p>
          <w:p w:rsidR="00000000" w:rsidDel="00000000" w:rsidP="00000000" w:rsidRDefault="00000000" w:rsidRPr="00000000" w14:paraId="0000002D">
            <w:pPr>
              <w:widowControl w:val="0"/>
              <w:rPr>
                <w:rFonts w:ascii="Times New Roman" w:cs="Times New Roman" w:eastAsia="Times New Roman" w:hAnsi="Times New Roman"/>
                <w:color w:val="a64d79"/>
                <w:sz w:val="24"/>
                <w:szCs w:val="24"/>
              </w:rPr>
            </w:pPr>
            <w:r w:rsidDel="00000000" w:rsidR="00000000" w:rsidRPr="00000000">
              <w:rPr>
                <w:rFonts w:ascii="Times New Roman" w:cs="Times New Roman" w:eastAsia="Times New Roman" w:hAnsi="Times New Roman"/>
                <w:color w:val="a64d79"/>
                <w:sz w:val="24"/>
                <w:szCs w:val="24"/>
                <w:rtl w:val="0"/>
              </w:rPr>
              <w:t xml:space="preserve">                                   8.30 am - 8.00pm</w:t>
            </w:r>
            <w:r w:rsidDel="00000000" w:rsidR="00000000" w:rsidRPr="00000000">
              <w:rPr>
                <w:rtl w:val="0"/>
              </w:rPr>
            </w:r>
          </w:p>
        </w:tc>
      </w:tr>
    </w:tbl>
    <w:p w:rsidR="00000000" w:rsidDel="00000000" w:rsidP="00000000" w:rsidRDefault="00000000" w:rsidRPr="00000000" w14:paraId="0000002E">
      <w:pPr>
        <w:rPr>
          <w:b w:val="1"/>
          <w:color w:val="38761d"/>
          <w:sz w:val="32"/>
          <w:szCs w:val="32"/>
        </w:rPr>
      </w:pPr>
      <w:r w:rsidDel="00000000" w:rsidR="00000000" w:rsidRPr="00000000">
        <w:rPr>
          <w:rtl w:val="0"/>
        </w:rPr>
      </w:r>
    </w:p>
    <w:p w:rsidR="00000000" w:rsidDel="00000000" w:rsidP="00000000" w:rsidRDefault="00000000" w:rsidRPr="00000000" w14:paraId="0000002F">
      <w:pPr>
        <w:rPr>
          <w:b w:val="1"/>
          <w:color w:val="38761d"/>
          <w:sz w:val="24"/>
          <w:szCs w:val="24"/>
        </w:rPr>
      </w:pPr>
      <w:r w:rsidDel="00000000" w:rsidR="00000000" w:rsidRPr="00000000">
        <w:rPr>
          <w:rtl w:val="0"/>
        </w:rPr>
      </w:r>
    </w:p>
    <w:p w:rsidR="00000000" w:rsidDel="00000000" w:rsidP="00000000" w:rsidRDefault="00000000" w:rsidRPr="00000000" w14:paraId="00000030">
      <w:pPr>
        <w:rPr>
          <w:b w:val="1"/>
          <w:color w:val="38761d"/>
          <w:sz w:val="24"/>
          <w:szCs w:val="24"/>
        </w:rPr>
      </w:pPr>
      <w:r w:rsidDel="00000000" w:rsidR="00000000" w:rsidRPr="00000000">
        <w:rPr>
          <w:b w:val="1"/>
          <w:color w:val="38761d"/>
          <w:sz w:val="24"/>
          <w:szCs w:val="24"/>
          <w:rtl w:val="0"/>
        </w:rPr>
        <w:t xml:space="preserve">St Damian’s Primary School </w:t>
        <w:tab/>
        <w:tab/>
        <w:tab/>
        <w:tab/>
        <w:tab/>
        <w:tab/>
        <w:tab/>
        <w:tab/>
        <w:tab/>
        <w:tab/>
        <w:t xml:space="preserve">Year 2, Term 2 </w:t>
      </w:r>
    </w:p>
    <w:p w:rsidR="00000000" w:rsidDel="00000000" w:rsidP="00000000" w:rsidRDefault="00000000" w:rsidRPr="00000000" w14:paraId="00000031">
      <w:pPr>
        <w:jc w:val="center"/>
        <w:rPr>
          <w:b w:val="1"/>
          <w:color w:val="38761d"/>
          <w:sz w:val="24"/>
          <w:szCs w:val="24"/>
        </w:rPr>
      </w:pPr>
      <w:r w:rsidDel="00000000" w:rsidR="00000000" w:rsidRPr="00000000">
        <w:rPr>
          <w:b w:val="1"/>
          <w:color w:val="38761d"/>
          <w:sz w:val="24"/>
          <w:szCs w:val="24"/>
          <w:rtl w:val="0"/>
        </w:rPr>
        <w:t xml:space="preserve">   Curriculum Overview 2019</w:t>
      </w:r>
    </w:p>
    <w:tbl>
      <w:tblPr>
        <w:tblStyle w:val="Table2"/>
        <w:tblW w:w="1509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92"/>
        <w:tblGridChange w:id="0">
          <w:tblGrid>
            <w:gridCol w:w="1509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jc w:val="center"/>
              <w:rPr>
                <w:b w:val="1"/>
                <w:sz w:val="24"/>
                <w:szCs w:val="24"/>
              </w:rPr>
            </w:pPr>
            <w:r w:rsidDel="00000000" w:rsidR="00000000" w:rsidRPr="00000000">
              <w:rPr>
                <w:b w:val="1"/>
                <w:sz w:val="24"/>
                <w:szCs w:val="24"/>
                <w:rtl w:val="0"/>
              </w:rPr>
              <w:t xml:space="preserve">Performing Arts Overview 2019</w:t>
            </w:r>
          </w:p>
          <w:p w:rsidR="00000000" w:rsidDel="00000000" w:rsidP="00000000" w:rsidRDefault="00000000" w:rsidRPr="00000000" w14:paraId="00000033">
            <w:pPr>
              <w:rPr>
                <w:b w:val="1"/>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The children will begin to understand the elements of drama. They will develop awareness of how to use language and movement to depict a character when performing a scripted play. The children will be given many opportunities to create characters, using their imagination to create and recreate scenarios to perform. They will also learn to consider the feelings and attitudes of various characters.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160" w:line="259" w:lineRule="auto"/>
              <w:jc w:val="center"/>
              <w:rPr>
                <w:sz w:val="24"/>
                <w:szCs w:val="24"/>
              </w:rPr>
            </w:pPr>
            <w:r w:rsidDel="00000000" w:rsidR="00000000" w:rsidRPr="00000000">
              <w:rPr>
                <w:b w:val="1"/>
                <w:sz w:val="24"/>
                <w:szCs w:val="24"/>
                <w:rtl w:val="0"/>
              </w:rPr>
              <w:t xml:space="preserve">Physical Education Overview 2019</w:t>
            </w:r>
            <w:r w:rsidDel="00000000" w:rsidR="00000000" w:rsidRPr="00000000">
              <w:rPr>
                <w:rtl w:val="0"/>
              </w:rPr>
            </w:r>
          </w:p>
          <w:p w:rsidR="00000000" w:rsidDel="00000000" w:rsidP="00000000" w:rsidRDefault="00000000" w:rsidRPr="00000000" w14:paraId="00000036">
            <w:pPr>
              <w:spacing w:after="160" w:line="259" w:lineRule="auto"/>
              <w:rPr>
                <w:sz w:val="24"/>
                <w:szCs w:val="24"/>
              </w:rPr>
            </w:pPr>
            <w:r w:rsidDel="00000000" w:rsidR="00000000" w:rsidRPr="00000000">
              <w:rPr>
                <w:sz w:val="24"/>
                <w:szCs w:val="24"/>
                <w:rtl w:val="0"/>
              </w:rPr>
              <w:t xml:space="preserve">During Term Two the students will be working on the fundamental motor skills of running, kicking, bouncing and catching while also introducing some sport specific skills. These skills will be learnt through Soccer, Football, Basketball and Netball based lessons. The skills will also be performed in modified games.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160" w:line="259" w:lineRule="auto"/>
              <w:jc w:val="center"/>
              <w:rPr>
                <w:sz w:val="24"/>
                <w:szCs w:val="24"/>
              </w:rPr>
            </w:pPr>
            <w:r w:rsidDel="00000000" w:rsidR="00000000" w:rsidRPr="00000000">
              <w:rPr>
                <w:b w:val="1"/>
                <w:sz w:val="24"/>
                <w:szCs w:val="24"/>
                <w:rtl w:val="0"/>
              </w:rPr>
              <w:t xml:space="preserve">Music Overview 2019</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In term two students will continue to explore music through aural, practical and visual activities. They will further broaden their basic music theory and will compose their own music. Students will experiment with compositions as a class and create a class theme song for the term. </w:t>
            </w: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sectPr>
      <w:pgSz w:h="11906" w:w="16838"/>
      <w:pgMar w:bottom="192.75590551181108" w:top="192.75590551181108" w:left="873.0708661417325" w:right="873.07086614173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