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24"/>
          <w:szCs w:val="24"/>
        </w:rPr>
      </w:pPr>
      <w:r w:rsidDel="00000000" w:rsidR="00000000" w:rsidRPr="00000000">
        <w:rPr>
          <w:b w:val="1"/>
          <w:i w:val="1"/>
          <w:color w:val="538135"/>
          <w:sz w:val="18"/>
          <w:szCs w:val="18"/>
        </w:rPr>
        <w:drawing>
          <wp:inline distB="114300" distT="114300" distL="114300" distR="114300">
            <wp:extent cx="4752975"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297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GRIEVANCE POLICY</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i w:val="1"/>
        </w:rPr>
      </w:pPr>
      <w:r w:rsidDel="00000000" w:rsidR="00000000" w:rsidRPr="00000000">
        <w:rPr>
          <w:i w:val="1"/>
          <w:rtl w:val="0"/>
        </w:rPr>
        <w:t xml:space="preserve"> </w:t>
      </w:r>
    </w:p>
    <w:p w:rsidR="00000000" w:rsidDel="00000000" w:rsidP="00000000" w:rsidRDefault="00000000" w:rsidRPr="00000000" w14:paraId="00000008">
      <w:pPr>
        <w:rPr>
          <w:i w:val="1"/>
        </w:rPr>
      </w:pPr>
      <w:r w:rsidDel="00000000" w:rsidR="00000000" w:rsidRPr="00000000">
        <w:rPr>
          <w:i w:val="1"/>
          <w:rtl w:val="0"/>
        </w:rPr>
        <w:t xml:space="preserve">Catholic schools have a moral, legal and mission-driven responsibility to create nurturing school</w:t>
      </w:r>
    </w:p>
    <w:p w:rsidR="00000000" w:rsidDel="00000000" w:rsidP="00000000" w:rsidRDefault="00000000" w:rsidRPr="00000000" w14:paraId="00000009">
      <w:pPr>
        <w:rPr>
          <w:i w:val="1"/>
        </w:rPr>
      </w:pPr>
      <w:r w:rsidDel="00000000" w:rsidR="00000000" w:rsidRPr="00000000">
        <w:rPr>
          <w:i w:val="1"/>
          <w:rtl w:val="0"/>
        </w:rPr>
        <w:t xml:space="preserve">environments where children and young people are respected, their voices are heard and they are safe and feel safe (</w:t>
      </w:r>
      <w:r w:rsidDel="00000000" w:rsidR="00000000" w:rsidRPr="00000000">
        <w:rPr>
          <w:i w:val="1"/>
          <w:color w:val="0000ff"/>
          <w:rtl w:val="0"/>
        </w:rPr>
        <w:t xml:space="preserve">CECV Commitment Statement to Child Safety</w:t>
      </w:r>
      <w:r w:rsidDel="00000000" w:rsidR="00000000" w:rsidRPr="00000000">
        <w:rPr>
          <w:i w:val="1"/>
          <w:rtl w:val="0"/>
        </w:rPr>
        <w:t xml:space="preserve">).</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pPr>
      <w:r w:rsidDel="00000000" w:rsidR="00000000" w:rsidRPr="00000000">
        <w:rPr>
          <w:rtl w:val="0"/>
        </w:rPr>
        <w:t xml:space="preserve">St Damian’s Primary School is a caring Catholic School, where each community member feels safe, included and respected. The issues of dignity, equity and justice in the relationships between all people within the school community are of fundamental importance.</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 RATIONAL</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pPr>
      <w:r w:rsidDel="00000000" w:rsidR="00000000" w:rsidRPr="00000000">
        <w:rPr>
          <w:sz w:val="24"/>
          <w:szCs w:val="24"/>
          <w:rtl w:val="0"/>
        </w:rPr>
        <w:t xml:space="preserve"> </w:t>
      </w:r>
      <w:r w:rsidDel="00000000" w:rsidR="00000000" w:rsidRPr="00000000">
        <w:rPr>
          <w:rtl w:val="0"/>
        </w:rPr>
        <w:t xml:space="preserve">St Damian’s Primary School has both a desire and a responsibility to ensure that high standards of conduct are maintained by students, staff and parents at all times, and that grievances are managed and resolved fairly, efficiently and promptly.</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Grievances occur when a student, employee or parent complains that an action or decision has been taken (or not taken) at the school that he/she believes to be in breach of a relevant Act, Regulation or Order, infringes upon the principles of merit and equity, or is otherwise unreasonable.</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St Damian’s Primary School recognises the rights of its students, employees or parents to register a complaint or grievance about any decision, behaviour, act or omission that they feel is unfair, discriminatory or unjustified.</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There exists in the Diocese specialised policies, guidelines and procedures to cover certain types of complaints that may occur in schools (for example, Sexual Harassment, Equal Opportunity or Antidiscrimination). This policy is not intended to replace any such specialised polices, guidelines or procedures but rather provide direction in how to deal with student, employee or parent grievances.</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This Grievance Policy does not apply to complaints alleging criminal or unlawful behaviour, which shall be referred to the appropriate authorities.</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rPr/>
      </w:pPr>
      <w:r w:rsidDel="00000000" w:rsidR="00000000" w:rsidRPr="00000000">
        <w:rPr>
          <w:rtl w:val="0"/>
        </w:rPr>
        <w:t xml:space="preserve">A resolution to a grievance from a student, employee or parent should be sought through </w:t>
      </w:r>
      <w:r w:rsidDel="00000000" w:rsidR="00000000" w:rsidRPr="00000000">
        <w:rPr>
          <w:b w:val="1"/>
          <w:rtl w:val="0"/>
        </w:rPr>
        <w:t xml:space="preserve">informal </w:t>
      </w:r>
      <w:r w:rsidDel="00000000" w:rsidR="00000000" w:rsidRPr="00000000">
        <w:rPr>
          <w:rtl w:val="0"/>
        </w:rPr>
        <w:t xml:space="preserve">discussions with the appropriate person in order to come to a mutually acceptable resolution. If this informal process is unsuccessful, a </w:t>
      </w:r>
      <w:r w:rsidDel="00000000" w:rsidR="00000000" w:rsidRPr="00000000">
        <w:rPr>
          <w:b w:val="1"/>
          <w:rtl w:val="0"/>
        </w:rPr>
        <w:t xml:space="preserve">formal </w:t>
      </w:r>
      <w:r w:rsidDel="00000000" w:rsidR="00000000" w:rsidRPr="00000000">
        <w:rPr>
          <w:rtl w:val="0"/>
        </w:rPr>
        <w:t xml:space="preserve">Grievance Procedure shall be followed.</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b w:val="1"/>
        </w:rPr>
      </w:pPr>
      <w:r w:rsidDel="00000000" w:rsidR="00000000" w:rsidRPr="00000000">
        <w:rPr>
          <w:b w:val="1"/>
          <w:rtl w:val="0"/>
        </w:rPr>
        <w:t xml:space="preserve"> </w:t>
      </w:r>
    </w:p>
    <w:p w:rsidR="00000000" w:rsidDel="00000000" w:rsidP="00000000" w:rsidRDefault="00000000" w:rsidRPr="00000000" w14:paraId="0000001D">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E">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F">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20">
      <w:pPr>
        <w:rPr>
          <w:b w:val="1"/>
        </w:rPr>
      </w:pPr>
      <w:r w:rsidDel="00000000" w:rsidR="00000000" w:rsidRPr="00000000">
        <w:rPr>
          <w:b w:val="1"/>
          <w:rtl w:val="0"/>
        </w:rPr>
        <w:t xml:space="preserve">Formal Grievance Procedures:</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All grievances should be dealt with in a timely manner at the appropriate level before being escalated to a higher level.</w:t>
      </w:r>
    </w:p>
    <w:p w:rsidR="00000000" w:rsidDel="00000000" w:rsidP="00000000" w:rsidRDefault="00000000" w:rsidRPr="00000000" w14:paraId="00000023">
      <w:pPr>
        <w:rPr>
          <w:b w:val="1"/>
        </w:rPr>
      </w:pPr>
      <w:r w:rsidDel="00000000" w:rsidR="00000000" w:rsidRPr="00000000">
        <w:rPr>
          <w:b w:val="1"/>
          <w:rtl w:val="0"/>
        </w:rPr>
        <w:t xml:space="preserve"> </w:t>
      </w:r>
    </w:p>
    <w:p w:rsidR="00000000" w:rsidDel="00000000" w:rsidP="00000000" w:rsidRDefault="00000000" w:rsidRPr="00000000" w14:paraId="00000024">
      <w:pPr>
        <w:rPr>
          <w:b w:val="1"/>
        </w:rPr>
      </w:pPr>
      <w:r w:rsidDel="00000000" w:rsidR="00000000" w:rsidRPr="00000000">
        <w:rPr>
          <w:b w:val="1"/>
          <w:rtl w:val="0"/>
        </w:rPr>
        <w:t xml:space="preserve">1. Information for Students:</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At St Damian’s Primary School we believe it is important that everyone feels happy and safe so that the best learning can take place. We believe that everyone, including students, staff and parents need to work closely together to provide the best educational opportunities for all. If there is a problem, a concern or a complaint, we encourage our students speak to a trusted adult about it.</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Steps to take:</w:t>
      </w:r>
    </w:p>
    <w:p w:rsidR="00000000" w:rsidDel="00000000" w:rsidP="00000000" w:rsidRDefault="00000000" w:rsidRPr="00000000" w14:paraId="00000029">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identify the problem(s).</w:t>
      </w:r>
    </w:p>
    <w:p w:rsidR="00000000" w:rsidDel="00000000" w:rsidP="00000000" w:rsidRDefault="00000000" w:rsidRPr="00000000" w14:paraId="0000002A">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appropriate, meet with person and discuss issue and try to resolve problem.  Ask for support or advice, from parents or teachers, as soon as practicable to the problem arising.</w:t>
      </w:r>
    </w:p>
    <w:p w:rsidR="00000000" w:rsidDel="00000000" w:rsidP="00000000" w:rsidRDefault="00000000" w:rsidRPr="00000000" w14:paraId="0000002B">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problem continues, talk to staff member about concerns and ask for support to deal with it.</w:t>
      </w:r>
    </w:p>
    <w:p w:rsidR="00000000" w:rsidDel="00000000" w:rsidP="00000000" w:rsidRDefault="00000000" w:rsidRPr="00000000" w14:paraId="0000002C">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stay calm when discussing your problem. This will help you get your concerns across more clearly than if you are upset or angry. It may help to take someone with you.</w:t>
      </w:r>
    </w:p>
    <w:p w:rsidR="00000000" w:rsidDel="00000000" w:rsidP="00000000" w:rsidRDefault="00000000" w:rsidRPr="00000000" w14:paraId="0000002D">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If the problem has not been resolved, make an appointment to talk to another staff member, the Deputy Principal, or Principal about your concern.</w:t>
      </w:r>
    </w:p>
    <w:p w:rsidR="00000000" w:rsidDel="00000000" w:rsidP="00000000" w:rsidRDefault="00000000" w:rsidRPr="00000000" w14:paraId="0000002E">
      <w:pPr>
        <w:rPr>
          <w:b w:val="1"/>
          <w:i w:val="1"/>
        </w:rPr>
      </w:pPr>
      <w:r w:rsidDel="00000000" w:rsidR="00000000" w:rsidRPr="00000000">
        <w:rPr>
          <w:b w:val="1"/>
          <w:i w:val="1"/>
          <w:rtl w:val="0"/>
        </w:rPr>
        <w:t xml:space="preserve"> </w:t>
      </w:r>
    </w:p>
    <w:p w:rsidR="00000000" w:rsidDel="00000000" w:rsidP="00000000" w:rsidRDefault="00000000" w:rsidRPr="00000000" w14:paraId="0000002F">
      <w:pPr>
        <w:rPr>
          <w:b w:val="1"/>
          <w:i w:val="1"/>
        </w:rPr>
      </w:pPr>
      <w:r w:rsidDel="00000000" w:rsidR="00000000" w:rsidRPr="00000000">
        <w:rPr>
          <w:b w:val="1"/>
          <w:i w:val="1"/>
          <w:rtl w:val="0"/>
        </w:rPr>
        <w:t xml:space="preserve"> </w:t>
      </w:r>
    </w:p>
    <w:p w:rsidR="00000000" w:rsidDel="00000000" w:rsidP="00000000" w:rsidRDefault="00000000" w:rsidRPr="00000000" w14:paraId="00000030">
      <w:pPr>
        <w:rPr>
          <w:b w:val="1"/>
          <w:i w:val="1"/>
        </w:rPr>
      </w:pPr>
      <w:r w:rsidDel="00000000" w:rsidR="00000000" w:rsidRPr="00000000">
        <w:rPr>
          <w:b w:val="1"/>
          <w:i w:val="1"/>
          <w:rtl w:val="0"/>
        </w:rPr>
        <w:t xml:space="preserve">Remember:</w:t>
      </w:r>
    </w:p>
    <w:p w:rsidR="00000000" w:rsidDel="00000000" w:rsidP="00000000" w:rsidRDefault="00000000" w:rsidRPr="00000000" w14:paraId="00000031">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effective management of a Grievance requires face to face, personal dialogue. All electronic forms of communication (e.g. Email, Text Messages, Twitter, Facebook etc.) are NOT acceptable.</w:t>
      </w:r>
    </w:p>
    <w:p w:rsidR="00000000" w:rsidDel="00000000" w:rsidP="00000000" w:rsidRDefault="00000000" w:rsidRPr="00000000" w14:paraId="00000032">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sometimes the person helping may need to speak to someone else so that the problem can be resolved.</w:t>
      </w:r>
    </w:p>
    <w:p w:rsidR="00000000" w:rsidDel="00000000" w:rsidP="00000000" w:rsidRDefault="00000000" w:rsidRPr="00000000" w14:paraId="00000033">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parent or teacher may be present to support you when you need to talk about the problem.</w:t>
      </w:r>
    </w:p>
    <w:p w:rsidR="00000000" w:rsidDel="00000000" w:rsidP="00000000" w:rsidRDefault="00000000" w:rsidRPr="00000000" w14:paraId="00000034">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no one will be allowed to pick on you or hurt you because you made a complaint</w:t>
      </w:r>
    </w:p>
    <w:p w:rsidR="00000000" w:rsidDel="00000000" w:rsidP="00000000" w:rsidRDefault="00000000" w:rsidRPr="00000000" w14:paraId="00000035">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If preferred, the grievance can be submitted in writing to the relevant person, but this person will need to speak to you later.</w:t>
      </w:r>
    </w:p>
    <w:p w:rsidR="00000000" w:rsidDel="00000000" w:rsidP="00000000" w:rsidRDefault="00000000" w:rsidRPr="00000000" w14:paraId="00000036">
      <w:pPr>
        <w:rPr>
          <w:sz w:val="24"/>
          <w:szCs w:val="24"/>
        </w:rPr>
      </w:pPr>
      <w:r w:rsidDel="00000000" w:rsidR="00000000" w:rsidRPr="00000000">
        <w:rPr>
          <w:sz w:val="24"/>
          <w:szCs w:val="24"/>
          <w:rtl w:val="0"/>
        </w:rPr>
        <w:t xml:space="preserve"> </w:t>
      </w:r>
    </w:p>
    <w:p w:rsidR="00000000" w:rsidDel="00000000" w:rsidP="00000000" w:rsidRDefault="00000000" w:rsidRPr="00000000" w14:paraId="00000037">
      <w:pPr>
        <w:rPr>
          <w:b w:val="1"/>
        </w:rPr>
      </w:pPr>
      <w:r w:rsidDel="00000000" w:rsidR="00000000" w:rsidRPr="00000000">
        <w:rPr>
          <w:b w:val="1"/>
          <w:rtl w:val="0"/>
        </w:rPr>
        <w:t xml:space="preserve">2. Information for Staff:</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The relationship between colleagues is an important part of ensuring that students are happy, secure and open to learning. St Damian’s Primary School recognises that all staff need to work closely to provide the best educational opportunities for students. If a staff member has any concerns or complaints regarding any other member of the school community, they are encouraged to work together to resolve them as promptly and efficiently as possible.</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Steps to take:</w:t>
      </w:r>
    </w:p>
    <w:p w:rsidR="00000000" w:rsidDel="00000000" w:rsidP="00000000" w:rsidRDefault="00000000" w:rsidRPr="00000000" w14:paraId="0000003C">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identify the problem clearly before taking any action. If there is more than one problem, list them to ensure that the extent of the problem is clear to the school.</w:t>
      </w:r>
    </w:p>
    <w:p w:rsidR="00000000" w:rsidDel="00000000" w:rsidP="00000000" w:rsidRDefault="00000000" w:rsidRPr="00000000" w14:paraId="0000003D">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Decide whether the problem is a concern, enquiry or a complaint, this will help in finding a solution.</w:t>
      </w:r>
    </w:p>
    <w:p w:rsidR="00000000" w:rsidDel="00000000" w:rsidP="00000000" w:rsidRDefault="00000000" w:rsidRPr="00000000" w14:paraId="0000003E">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interest of resolving matters quickly and effectively, you are encouraged to informally discuss your problem with the person concerned.</w:t>
      </w:r>
    </w:p>
    <w:p w:rsidR="00000000" w:rsidDel="00000000" w:rsidP="00000000" w:rsidRDefault="00000000" w:rsidRPr="00000000" w14:paraId="0000003F">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informal strategies do not resolve the problem, lodge your complaint formally and in writing to the Principal. Where the Principal advises, mediation can be arranged between the parties concerned.</w:t>
      </w:r>
    </w:p>
    <w:p w:rsidR="00000000" w:rsidDel="00000000" w:rsidP="00000000" w:rsidRDefault="00000000" w:rsidRPr="00000000" w14:paraId="00000040">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do not believe the problem has been resolved, if your complaint is serious, or involves the Principal, send your complaint to the Regional Manager, Eastern Region Office, stating your concerns in writing.</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rPr>
          <w:b w:val="1"/>
        </w:rPr>
      </w:pPr>
      <w:r w:rsidDel="00000000" w:rsidR="00000000" w:rsidRPr="00000000">
        <w:rPr>
          <w:b w:val="1"/>
          <w:rtl w:val="0"/>
        </w:rPr>
        <w:t xml:space="preserve">3. Information for Parents:</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The relationship between home and the school is fundamental in ensuring that students are happy, secure and open to learning. St Damian’s Primary School recognises that parents and staff need to work closely to provide the best educational opportunities and care for their students. We encourage parents/carers to discuss your child’s progress with staff and inform the school of any concerns so that together these may be resolved as promptly and efficiently as possible.</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b w:val="1"/>
          <w:rtl w:val="0"/>
        </w:rPr>
        <w:t xml:space="preserve">Steps to take</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identify the problem clearly before contacting the school. If there is more than one problem, list them to ensure that the extent of the problem is clear to the school.</w:t>
      </w:r>
    </w:p>
    <w:p w:rsidR="00000000" w:rsidDel="00000000" w:rsidP="00000000" w:rsidRDefault="00000000" w:rsidRPr="00000000" w14:paraId="0000004B">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Decide whether the problem is a concern, enquiry or a complaint, this will help in finding a solution.</w:t>
      </w:r>
    </w:p>
    <w:p w:rsidR="00000000" w:rsidDel="00000000" w:rsidP="00000000" w:rsidRDefault="00000000" w:rsidRPr="00000000" w14:paraId="0000004C">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Make an appointment to meet with your child’s class teacher or staff member. The best way to do this is to contact the school office to arrange a mutually convenient time for a telephone call or a meeting.</w:t>
      </w:r>
    </w:p>
    <w:p w:rsidR="00000000" w:rsidDel="00000000" w:rsidP="00000000" w:rsidRDefault="00000000" w:rsidRPr="00000000" w14:paraId="0000004D">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do not feel after your meeting that the problem has been resolved, or if you have a complaint about a staff member, make arrangements to meet with the Principal.</w:t>
      </w:r>
    </w:p>
    <w:p w:rsidR="00000000" w:rsidDel="00000000" w:rsidP="00000000" w:rsidRDefault="00000000" w:rsidRPr="00000000" w14:paraId="0000004E">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Try to stay calm when discussing your problem. Even if you don’t feel it, being calm will help you get your concerns across more clearly than if you are upset or angry. If it will help, take someone with you.</w:t>
      </w:r>
    </w:p>
    <w:p w:rsidR="00000000" w:rsidDel="00000000" w:rsidP="00000000" w:rsidRDefault="00000000" w:rsidRPr="00000000" w14:paraId="0000004F">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do not believe the problem has been resolved, or if your complaint is serious, send your complaint in writing to the Principal.</w:t>
      </w:r>
    </w:p>
    <w:p w:rsidR="00000000" w:rsidDel="00000000" w:rsidP="00000000" w:rsidRDefault="00000000" w:rsidRPr="00000000" w14:paraId="00000050">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do not feel that the problem has been resolved, or if the matter involves the Principal, send your complaint to the Regional Manager, Eastern Region Office, stating your concerns in writing.</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Remember, staff are committed to resolving any issues that parents might have regarding their children and will discuss with you actions that might be taken in regard to your concerns.</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St Damian’s Primary School will document all formal grievances and any processes implemented to seek a resolution. Where a complaint is made against an individual, that person will be informed of the nature and content of the complaint and they will have the right to respond. All discussions will be kept strictly confidential. A person who has made a complaint may withdraw it at any time. No one will be victimised as a result of initiating a formal Grievance Procedure. At the formal stage, a person who has made a complaint has the right to be represented and supported by another person of his/her choice. A process of mediation may be available if a complaint is not satisfactorily resolved.</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St Damian’s Primary School will not tolerate parents who approach children from other families with a school related complaint. In the interests of safety and respect for all within the school community, parents must bring their concerns or complaints to the relevant Staff Member, or the Principal to ensure that an appropriate resolution can be achieved.</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b w:val="1"/>
          <w:i w:val="1"/>
        </w:rPr>
      </w:pPr>
      <w:r w:rsidDel="00000000" w:rsidR="00000000" w:rsidRPr="00000000">
        <w:rPr>
          <w:b w:val="1"/>
          <w:i w:val="1"/>
          <w:rtl w:val="0"/>
        </w:rPr>
        <w:t xml:space="preserve">The best interests of the school community will generally exceed those of any individual.</w:t>
      </w:r>
    </w:p>
    <w:p w:rsidR="00000000" w:rsidDel="00000000" w:rsidP="00000000" w:rsidRDefault="00000000" w:rsidRPr="00000000" w14:paraId="00000059">
      <w:pPr>
        <w:rPr>
          <w:b w:val="1"/>
        </w:rPr>
      </w:pPr>
      <w:r w:rsidDel="00000000" w:rsidR="00000000" w:rsidRPr="00000000">
        <w:rPr>
          <w:b w:val="1"/>
          <w:rtl w:val="0"/>
        </w:rPr>
        <w:t xml:space="preserve"> </w:t>
      </w:r>
    </w:p>
    <w:p w:rsidR="00000000" w:rsidDel="00000000" w:rsidP="00000000" w:rsidRDefault="00000000" w:rsidRPr="00000000" w14:paraId="0000005A">
      <w:pPr>
        <w:rPr>
          <w:b w:val="1"/>
        </w:rPr>
      </w:pPr>
      <w:r w:rsidDel="00000000" w:rsidR="00000000" w:rsidRPr="00000000">
        <w:rPr>
          <w:b w:val="1"/>
          <w:rtl w:val="0"/>
        </w:rPr>
        <w:t xml:space="preserve"> </w:t>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Complaints Against Teachers &amp; Staff Members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nature of the complaint will determine who is the most appropriate person or body to manage a complainant's concerns.</w:t>
      </w:r>
    </w:p>
    <w:p w:rsidR="00000000" w:rsidDel="00000000" w:rsidP="00000000" w:rsidRDefault="00000000" w:rsidRPr="00000000" w14:paraId="0000005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5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Misconduct</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complaints of alleged misconduct or serious misconduct by a teacher or staff member should be reported to the Principal of the school. Complaints about teachers can also be reported to the Victorian Institute of Teaching (VIT) and Catholic Education Melbourne, which is the regulator in relation to the registration and investigation of serious misconduct, including conduct which is of a physical or emotional nature, of all teachers in the state of Victoria.</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the school may help to determine the appropriate course of action in these circumstances.</w:t>
      </w:r>
    </w:p>
    <w:p w:rsidR="00000000" w:rsidDel="00000000" w:rsidP="00000000" w:rsidRDefault="00000000" w:rsidRPr="00000000" w14:paraId="0000006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6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Child Abuse (Including Sexual Offences)</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legal obligations on all adults to report child abuse to police once a ‘reasonable belief’ is formed that a sexual offence has been committed against a child. Failure to disclose a sexual offence against a child is a criminal offence under Section 327 of the Crimes Act 1958 (Vic.) and applies to all adults (18 years and over) in Victoria.</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also has a statutory duty to inform the </w:t>
      </w:r>
      <w:r w:rsidDel="00000000" w:rsidR="00000000" w:rsidRPr="00000000">
        <w:rPr>
          <w:rFonts w:ascii="Times New Roman" w:cs="Times New Roman" w:eastAsia="Times New Roman" w:hAnsi="Times New Roman"/>
          <w:i w:val="1"/>
          <w:rtl w:val="0"/>
        </w:rPr>
        <w:t xml:space="preserve">Victorian Commission for Young People &amp; Children </w:t>
      </w:r>
      <w:r w:rsidDel="00000000" w:rsidR="00000000" w:rsidRPr="00000000">
        <w:rPr>
          <w:rFonts w:ascii="Times New Roman" w:cs="Times New Roman" w:eastAsia="Times New Roman" w:hAnsi="Times New Roman"/>
          <w:rtl w:val="0"/>
        </w:rPr>
        <w:t xml:space="preserve">of any alleged misconduct committed by a staff member or volunteer.</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Complaints involving communication with children under 16 years by teachers, staff, or any other person to prepare or ‘groom’ a child for future sexual activity is a criminal offence under Section 49B (2) of the Crimes Act 1958 (Vic.) and must be reported to the police. The offence of grooming applies to any person aged 18 years or over and does not apply to communication between people who are both under 18 years of age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6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6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Complaints Against the School Principal</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complaints involving the principal, the Parish Priest (‘the employer') and the Region Manager of Eastern Office,Catholic Education Melbourne should be informed immediately.</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rPr>
          <w:b w:val="1"/>
        </w:rPr>
      </w:pPr>
      <w:r w:rsidDel="00000000" w:rsidR="00000000" w:rsidRPr="00000000">
        <w:rPr>
          <w:b w:val="1"/>
          <w:rtl w:val="0"/>
        </w:rPr>
        <w:t xml:space="preserve"> </w:t>
      </w:r>
    </w:p>
    <w:p w:rsidR="00000000" w:rsidDel="00000000" w:rsidP="00000000" w:rsidRDefault="00000000" w:rsidRPr="00000000" w14:paraId="00000077">
      <w:pPr>
        <w:rPr>
          <w:b w:val="1"/>
        </w:rPr>
      </w:pPr>
      <w:r w:rsidDel="00000000" w:rsidR="00000000" w:rsidRPr="00000000">
        <w:rPr>
          <w:b w:val="1"/>
          <w:rtl w:val="0"/>
        </w:rPr>
        <w:t xml:space="preserve"> </w:t>
      </w:r>
    </w:p>
    <w:p w:rsidR="00000000" w:rsidDel="00000000" w:rsidP="00000000" w:rsidRDefault="00000000" w:rsidRPr="00000000" w14:paraId="00000078">
      <w:pPr>
        <w:jc w:val="center"/>
        <w:rPr>
          <w:b w:val="1"/>
        </w:rPr>
      </w:pPr>
      <w:r w:rsidDel="00000000" w:rsidR="00000000" w:rsidRPr="00000000">
        <w:rPr>
          <w:b w:val="1"/>
          <w:rtl w:val="0"/>
        </w:rPr>
        <w:t xml:space="preserve"> </w:t>
      </w:r>
    </w:p>
    <w:p w:rsidR="00000000" w:rsidDel="00000000" w:rsidP="00000000" w:rsidRDefault="00000000" w:rsidRPr="00000000" w14:paraId="00000079">
      <w:pPr>
        <w:rPr>
          <w:b w:val="1"/>
        </w:rPr>
      </w:pPr>
      <w:r w:rsidDel="00000000" w:rsidR="00000000" w:rsidRPr="00000000">
        <w:rPr>
          <w:b w:val="1"/>
          <w:rtl w:val="0"/>
        </w:rPr>
        <w:t xml:space="preserve"> </w:t>
      </w:r>
    </w:p>
    <w:p w:rsidR="00000000" w:rsidDel="00000000" w:rsidP="00000000" w:rsidRDefault="00000000" w:rsidRPr="00000000" w14:paraId="0000007A">
      <w:pPr>
        <w:rPr>
          <w:b w:val="1"/>
        </w:rPr>
      </w:pPr>
      <w:r w:rsidDel="00000000" w:rsidR="00000000" w:rsidRPr="00000000">
        <w:rPr>
          <w:b w:val="1"/>
          <w:rtl w:val="0"/>
        </w:rPr>
        <w:t xml:space="preserve"> </w:t>
      </w:r>
    </w:p>
    <w:p w:rsidR="00000000" w:rsidDel="00000000" w:rsidP="00000000" w:rsidRDefault="00000000" w:rsidRPr="00000000" w14:paraId="0000007B">
      <w:pPr>
        <w:rPr>
          <w:b w:val="1"/>
        </w:rPr>
      </w:pPr>
      <w:r w:rsidDel="00000000" w:rsidR="00000000" w:rsidRPr="00000000">
        <w:rPr>
          <w:b w:val="1"/>
          <w:rtl w:val="0"/>
        </w:rPr>
        <w:t xml:space="preserve">Appendix 1:</w:t>
        <w:tab/>
        <w:t xml:space="preserve">Complaint &amp; Grievances Flowchart</w:t>
      </w:r>
    </w:p>
    <w:p w:rsidR="00000000" w:rsidDel="00000000" w:rsidP="00000000" w:rsidRDefault="00000000" w:rsidRPr="00000000" w14:paraId="0000007C">
      <w:pPr>
        <w:rPr>
          <w:b w:val="1"/>
        </w:rPr>
      </w:pP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07D">
      <w:pPr>
        <w:rPr>
          <w:b w:val="1"/>
        </w:rPr>
      </w:pPr>
      <w:r w:rsidDel="00000000" w:rsidR="00000000" w:rsidRPr="00000000">
        <w:rPr>
          <w:b w:val="1"/>
          <w:rtl w:val="0"/>
        </w:rPr>
        <w:t xml:space="preserve"> </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Receive the Complaint</w:t>
            </w:r>
          </w:p>
        </w:tc>
      </w:tr>
    </w:tbl>
    <w:p w:rsidR="00000000" w:rsidDel="00000000" w:rsidP="00000000" w:rsidRDefault="00000000" w:rsidRPr="00000000" w14:paraId="0000007F">
      <w:pPr>
        <w:rPr>
          <w:b w:val="1"/>
        </w:rPr>
      </w:pPr>
      <w:r w:rsidDel="00000000" w:rsidR="00000000" w:rsidRPr="00000000">
        <w:rPr>
          <w:b w:val="1"/>
          <w:rtl w:val="0"/>
        </w:rPr>
        <w:t xml:space="preserve"> </w:t>
      </w:r>
    </w:p>
    <w:tbl>
      <w:tblPr>
        <w:tblStyle w:val="Table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80">
            <w:pPr>
              <w:jc w:val="center"/>
              <w:rPr>
                <w:b w:val="1"/>
                <w:sz w:val="20"/>
                <w:szCs w:val="20"/>
              </w:rPr>
            </w:pPr>
            <w:r w:rsidDel="00000000" w:rsidR="00000000" w:rsidRPr="00000000">
              <w:rPr>
                <w:b w:val="1"/>
                <w:sz w:val="20"/>
                <w:szCs w:val="20"/>
                <w:rtl w:val="0"/>
              </w:rPr>
              <w:t xml:space="preserve">Refer the complainant to the</w:t>
            </w:r>
          </w:p>
          <w:p w:rsidR="00000000" w:rsidDel="00000000" w:rsidP="00000000" w:rsidRDefault="00000000" w:rsidRPr="00000000" w14:paraId="00000081">
            <w:pPr>
              <w:jc w:val="center"/>
              <w:rPr>
                <w:b w:val="1"/>
                <w:sz w:val="20"/>
                <w:szCs w:val="20"/>
              </w:rPr>
            </w:pPr>
            <w:r w:rsidDel="00000000" w:rsidR="00000000" w:rsidRPr="00000000">
              <w:rPr>
                <w:b w:val="1"/>
                <w:sz w:val="20"/>
                <w:szCs w:val="20"/>
                <w:rtl w:val="0"/>
              </w:rPr>
              <w:t xml:space="preserve">school’s Grievance Policy</w:t>
            </w:r>
          </w:p>
        </w:tc>
      </w:tr>
    </w:tbl>
    <w:p w:rsidR="00000000" w:rsidDel="00000000" w:rsidP="00000000" w:rsidRDefault="00000000" w:rsidRPr="00000000" w14:paraId="00000082">
      <w:pPr>
        <w:rPr/>
      </w:pPr>
      <w:r w:rsidDel="00000000" w:rsidR="00000000" w:rsidRPr="00000000">
        <w:rPr>
          <w:rtl w:val="0"/>
        </w:rPr>
      </w:r>
    </w:p>
    <w:tbl>
      <w:tblPr>
        <w:tblStyle w:val="Table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83">
            <w:pPr>
              <w:jc w:val="center"/>
              <w:rPr>
                <w:b w:val="1"/>
                <w:sz w:val="20"/>
                <w:szCs w:val="20"/>
              </w:rPr>
            </w:pPr>
            <w:r w:rsidDel="00000000" w:rsidR="00000000" w:rsidRPr="00000000">
              <w:rPr>
                <w:b w:val="1"/>
                <w:sz w:val="20"/>
                <w:szCs w:val="20"/>
                <w:rtl w:val="0"/>
              </w:rPr>
              <w:t xml:space="preserve">Acknowledge the complaint and</w:t>
            </w:r>
          </w:p>
          <w:p w:rsidR="00000000" w:rsidDel="00000000" w:rsidP="00000000" w:rsidRDefault="00000000" w:rsidRPr="00000000" w14:paraId="00000084">
            <w:pPr>
              <w:jc w:val="center"/>
              <w:rPr>
                <w:b w:val="1"/>
                <w:sz w:val="20"/>
                <w:szCs w:val="20"/>
              </w:rPr>
            </w:pPr>
            <w:r w:rsidDel="00000000" w:rsidR="00000000" w:rsidRPr="00000000">
              <w:rPr>
                <w:b w:val="1"/>
                <w:sz w:val="20"/>
                <w:szCs w:val="20"/>
                <w:rtl w:val="0"/>
              </w:rPr>
              <w:t xml:space="preserve">record it in the school complaints register</w:t>
            </w:r>
          </w:p>
        </w:tc>
      </w:tr>
    </w:tbl>
    <w:p w:rsidR="00000000" w:rsidDel="00000000" w:rsidP="00000000" w:rsidRDefault="00000000" w:rsidRPr="00000000" w14:paraId="00000085">
      <w:pPr>
        <w:rPr>
          <w:b w:val="1"/>
        </w:rPr>
      </w:pPr>
      <w:r w:rsidDel="00000000" w:rsidR="00000000" w:rsidRPr="00000000">
        <w:rPr>
          <w:b w:val="1"/>
          <w:rtl w:val="0"/>
        </w:rPr>
        <w:t xml:space="preserve"> </w:t>
      </w:r>
    </w:p>
    <w:p w:rsidR="00000000" w:rsidDel="00000000" w:rsidP="00000000" w:rsidRDefault="00000000" w:rsidRPr="00000000" w14:paraId="00000086">
      <w:pPr>
        <w:rPr>
          <w:b w:val="1"/>
        </w:rPr>
      </w:pPr>
      <w:r w:rsidDel="00000000" w:rsidR="00000000" w:rsidRPr="00000000">
        <w:rPr>
          <w:b w:val="1"/>
          <w:rtl w:val="0"/>
        </w:rPr>
        <w:t xml:space="preserve"> </w:t>
      </w:r>
    </w:p>
    <w:p w:rsidR="00000000" w:rsidDel="00000000" w:rsidP="00000000" w:rsidRDefault="00000000" w:rsidRPr="00000000" w14:paraId="00000087">
      <w:pPr>
        <w:rPr>
          <w:b w:val="1"/>
        </w:rPr>
      </w:pPr>
      <w:r w:rsidDel="00000000" w:rsidR="00000000" w:rsidRPr="00000000">
        <w:rPr>
          <w:b w:val="1"/>
          <w:rtl w:val="0"/>
        </w:rPr>
        <w:t xml:space="preserve"> </w:t>
      </w:r>
    </w:p>
    <w:p w:rsidR="00000000" w:rsidDel="00000000" w:rsidP="00000000" w:rsidRDefault="00000000" w:rsidRPr="00000000" w14:paraId="00000088">
      <w:pPr>
        <w:rPr>
          <w:b w:val="1"/>
        </w:rPr>
      </w:pPr>
      <w:r w:rsidDel="00000000" w:rsidR="00000000" w:rsidRPr="00000000">
        <w:rPr>
          <w:b w:val="1"/>
          <w:rtl w:val="0"/>
        </w:rPr>
        <w:t xml:space="preserve"> </w:t>
      </w:r>
    </w:p>
    <w:p w:rsidR="00000000" w:rsidDel="00000000" w:rsidP="00000000" w:rsidRDefault="00000000" w:rsidRPr="00000000" w14:paraId="00000089">
      <w:pPr>
        <w:rPr>
          <w:b w:val="1"/>
        </w:rPr>
      </w:pPr>
      <w:r w:rsidDel="00000000" w:rsidR="00000000" w:rsidRPr="00000000">
        <w:rPr>
          <w:rtl w:val="0"/>
        </w:rPr>
      </w:r>
    </w:p>
    <w:tbl>
      <w:tblPr>
        <w:tblStyle w:val="Table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8A">
            <w:pPr>
              <w:jc w:val="center"/>
              <w:rPr>
                <w:b w:val="1"/>
                <w:sz w:val="20"/>
                <w:szCs w:val="20"/>
              </w:rPr>
            </w:pPr>
            <w:r w:rsidDel="00000000" w:rsidR="00000000" w:rsidRPr="00000000">
              <w:rPr>
                <w:b w:val="1"/>
                <w:sz w:val="20"/>
                <w:szCs w:val="20"/>
                <w:rtl w:val="0"/>
              </w:rPr>
              <w:t xml:space="preserve">Determine the seriousness</w:t>
            </w:r>
          </w:p>
          <w:p w:rsidR="00000000" w:rsidDel="00000000" w:rsidP="00000000" w:rsidRDefault="00000000" w:rsidRPr="00000000" w14:paraId="0000008B">
            <w:pPr>
              <w:jc w:val="center"/>
              <w:rPr>
                <w:b w:val="1"/>
                <w:sz w:val="20"/>
                <w:szCs w:val="20"/>
              </w:rPr>
            </w:pPr>
            <w:r w:rsidDel="00000000" w:rsidR="00000000" w:rsidRPr="00000000">
              <w:rPr>
                <w:b w:val="1"/>
                <w:sz w:val="20"/>
                <w:szCs w:val="20"/>
                <w:rtl w:val="0"/>
              </w:rPr>
              <w:t xml:space="preserve">of the issue</w:t>
            </w:r>
          </w:p>
        </w:tc>
      </w:tr>
    </w:tbl>
    <w:p w:rsidR="00000000" w:rsidDel="00000000" w:rsidP="00000000" w:rsidRDefault="00000000" w:rsidRPr="00000000" w14:paraId="0000008C">
      <w:pPr>
        <w:rPr>
          <w:b w:val="1"/>
        </w:rPr>
      </w:pPr>
      <w:r w:rsidDel="00000000" w:rsidR="00000000" w:rsidRPr="00000000">
        <w:rPr>
          <w:b w:val="1"/>
          <w:rtl w:val="0"/>
        </w:rPr>
        <w:t xml:space="preserve"> </w:t>
      </w:r>
    </w:p>
    <w:p w:rsidR="00000000" w:rsidDel="00000000" w:rsidP="00000000" w:rsidRDefault="00000000" w:rsidRPr="00000000" w14:paraId="0000008D">
      <w:pPr>
        <w:rPr>
          <w:b w:val="1"/>
        </w:rPr>
      </w:pPr>
      <w:r w:rsidDel="00000000" w:rsidR="00000000" w:rsidRPr="00000000">
        <w:rPr>
          <w:b w:val="1"/>
          <w:rtl w:val="0"/>
        </w:rPr>
        <w:t xml:space="preserve"> </w:t>
      </w:r>
    </w:p>
    <w:p w:rsidR="00000000" w:rsidDel="00000000" w:rsidP="00000000" w:rsidRDefault="00000000" w:rsidRPr="00000000" w14:paraId="0000008E">
      <w:pPr>
        <w:rPr>
          <w:b w:val="1"/>
        </w:rPr>
      </w:pPr>
      <w:r w:rsidDel="00000000" w:rsidR="00000000" w:rsidRPr="00000000">
        <w:rPr>
          <w:rtl w:val="0"/>
        </w:rPr>
      </w:r>
    </w:p>
    <w:tbl>
      <w:tblPr>
        <w:tblStyle w:val="Table5"/>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8F">
            <w:pPr>
              <w:jc w:val="center"/>
              <w:rPr>
                <w:b w:val="1"/>
                <w:sz w:val="20"/>
                <w:szCs w:val="20"/>
              </w:rPr>
            </w:pPr>
            <w:r w:rsidDel="00000000" w:rsidR="00000000" w:rsidRPr="00000000">
              <w:rPr>
                <w:b w:val="1"/>
                <w:sz w:val="20"/>
                <w:szCs w:val="20"/>
                <w:rtl w:val="0"/>
              </w:rPr>
              <w:t xml:space="preserve">Less   Serious</w:t>
            </w:r>
          </w:p>
        </w:tc>
      </w:tr>
    </w:tbl>
    <w:p w:rsidR="00000000" w:rsidDel="00000000" w:rsidP="00000000" w:rsidRDefault="00000000" w:rsidRPr="00000000" w14:paraId="00000090">
      <w:pPr>
        <w:rPr/>
      </w:pPr>
      <w:r w:rsidDel="00000000" w:rsidR="00000000" w:rsidRPr="00000000">
        <w:rPr>
          <w:rtl w:val="0"/>
        </w:rPr>
      </w:r>
    </w:p>
    <w:tbl>
      <w:tblPr>
        <w:tblStyle w:val="Table6"/>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1">
            <w:pPr>
              <w:jc w:val="center"/>
              <w:rPr>
                <w:b w:val="1"/>
                <w:sz w:val="20"/>
                <w:szCs w:val="20"/>
              </w:rPr>
            </w:pPr>
            <w:r w:rsidDel="00000000" w:rsidR="00000000" w:rsidRPr="00000000">
              <w:rPr>
                <w:b w:val="1"/>
                <w:sz w:val="20"/>
                <w:szCs w:val="20"/>
                <w:rtl w:val="0"/>
              </w:rPr>
              <w:t xml:space="preserve">Serious</w:t>
            </w:r>
          </w:p>
        </w:tc>
      </w:tr>
    </w:tbl>
    <w:p w:rsidR="00000000" w:rsidDel="00000000" w:rsidP="00000000" w:rsidRDefault="00000000" w:rsidRPr="00000000" w14:paraId="00000092">
      <w:pPr>
        <w:rPr>
          <w:b w:val="1"/>
        </w:rPr>
      </w:pPr>
      <w:r w:rsidDel="00000000" w:rsidR="00000000" w:rsidRPr="00000000">
        <w:rPr>
          <w:b w:val="1"/>
          <w:rtl w:val="0"/>
        </w:rPr>
        <w:t xml:space="preserve"> </w:t>
      </w:r>
    </w:p>
    <w:p w:rsidR="00000000" w:rsidDel="00000000" w:rsidP="00000000" w:rsidRDefault="00000000" w:rsidRPr="00000000" w14:paraId="00000093">
      <w:pPr>
        <w:rPr>
          <w:b w:val="1"/>
        </w:rPr>
      </w:pPr>
      <w:r w:rsidDel="00000000" w:rsidR="00000000" w:rsidRPr="00000000">
        <w:rPr>
          <w:b w:val="1"/>
          <w:rtl w:val="0"/>
        </w:rPr>
        <w:t xml:space="preserve"> </w:t>
      </w:r>
    </w:p>
    <w:p w:rsidR="00000000" w:rsidDel="00000000" w:rsidP="00000000" w:rsidRDefault="00000000" w:rsidRPr="00000000" w14:paraId="00000094">
      <w:pPr>
        <w:rPr>
          <w:b w:val="1"/>
        </w:rPr>
      </w:pPr>
      <w:r w:rsidDel="00000000" w:rsidR="00000000" w:rsidRPr="00000000">
        <w:rPr>
          <w:rtl w:val="0"/>
        </w:rPr>
      </w:r>
    </w:p>
    <w:tbl>
      <w:tblPr>
        <w:tblStyle w:val="Table7"/>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40" w:hRule="atLeast"/>
        </w:trPr>
        <w:tc>
          <w:tcPr>
            <w:tcMar>
              <w:top w:w="100.0" w:type="dxa"/>
              <w:left w:w="100.0" w:type="dxa"/>
              <w:bottom w:w="100.0" w:type="dxa"/>
              <w:right w:w="100.0" w:type="dxa"/>
            </w:tcMar>
            <w:vAlign w:val="top"/>
          </w:tcPr>
          <w:p w:rsidR="00000000" w:rsidDel="00000000" w:rsidP="00000000" w:rsidRDefault="00000000" w:rsidRPr="00000000" w14:paraId="00000095">
            <w:pPr>
              <w:rPr>
                <w:sz w:val="20"/>
                <w:szCs w:val="20"/>
              </w:rPr>
            </w:pPr>
            <w:r w:rsidDel="00000000" w:rsidR="00000000" w:rsidRPr="00000000">
              <w:rPr>
                <w:sz w:val="20"/>
                <w:szCs w:val="20"/>
                <w:rtl w:val="0"/>
              </w:rPr>
              <w:t xml:space="preserve">Implement informal options as appropriate (e.g. supported self-resolution, facilitated mediation).</w:t>
            </w:r>
          </w:p>
        </w:tc>
      </w:tr>
    </w:tbl>
    <w:p w:rsidR="00000000" w:rsidDel="00000000" w:rsidP="00000000" w:rsidRDefault="00000000" w:rsidRPr="00000000" w14:paraId="00000096">
      <w:pPr>
        <w:rPr/>
      </w:pPr>
      <w:r w:rsidDel="00000000" w:rsidR="00000000" w:rsidRPr="00000000">
        <w:rPr>
          <w:rtl w:val="0"/>
        </w:rPr>
      </w:r>
    </w:p>
    <w:tbl>
      <w:tblPr>
        <w:tblStyle w:val="Table8"/>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40" w:hRule="atLeast"/>
        </w:trPr>
        <w:tc>
          <w:tcPr>
            <w:tcMar>
              <w:top w:w="100.0" w:type="dxa"/>
              <w:left w:w="100.0" w:type="dxa"/>
              <w:bottom w:w="100.0" w:type="dxa"/>
              <w:right w:w="100.0" w:type="dxa"/>
            </w:tcMar>
            <w:vAlign w:val="top"/>
          </w:tcPr>
          <w:p w:rsidR="00000000" w:rsidDel="00000000" w:rsidP="00000000" w:rsidRDefault="00000000" w:rsidRPr="00000000" w14:paraId="00000097">
            <w:pPr>
              <w:rPr>
                <w:sz w:val="20"/>
                <w:szCs w:val="20"/>
              </w:rPr>
            </w:pPr>
            <w:r w:rsidDel="00000000" w:rsidR="00000000" w:rsidRPr="00000000">
              <w:rPr>
                <w:sz w:val="20"/>
                <w:szCs w:val="20"/>
                <w:rtl w:val="0"/>
              </w:rPr>
              <w:t xml:space="preserve">Implement formal options as appropriate (e.g. intervention, investigation)</w:t>
            </w:r>
          </w:p>
        </w:tc>
      </w:tr>
    </w:tbl>
    <w:p w:rsidR="00000000" w:rsidDel="00000000" w:rsidP="00000000" w:rsidRDefault="00000000" w:rsidRPr="00000000" w14:paraId="00000098">
      <w:pPr>
        <w:rPr>
          <w:b w:val="1"/>
        </w:rPr>
      </w:pPr>
      <w:r w:rsidDel="00000000" w:rsidR="00000000" w:rsidRPr="00000000">
        <w:rPr>
          <w:b w:val="1"/>
          <w:rtl w:val="0"/>
        </w:rPr>
        <w:t xml:space="preserve"> </w:t>
      </w:r>
    </w:p>
    <w:p w:rsidR="00000000" w:rsidDel="00000000" w:rsidP="00000000" w:rsidRDefault="00000000" w:rsidRPr="00000000" w14:paraId="00000099">
      <w:pPr>
        <w:rPr>
          <w:b w:val="1"/>
        </w:rPr>
      </w:pPr>
      <w:r w:rsidDel="00000000" w:rsidR="00000000" w:rsidRPr="00000000">
        <w:rPr>
          <w:b w:val="1"/>
          <w:rtl w:val="0"/>
        </w:rPr>
        <w:t xml:space="preserve"> </w:t>
      </w:r>
    </w:p>
    <w:p w:rsidR="00000000" w:rsidDel="00000000" w:rsidP="00000000" w:rsidRDefault="00000000" w:rsidRPr="00000000" w14:paraId="0000009A">
      <w:pPr>
        <w:rPr>
          <w:b w:val="1"/>
        </w:rPr>
      </w:pPr>
      <w:r w:rsidDel="00000000" w:rsidR="00000000" w:rsidRPr="00000000">
        <w:rPr>
          <w:b w:val="1"/>
          <w:rtl w:val="0"/>
        </w:rPr>
        <w:t xml:space="preserve"> </w:t>
      </w:r>
    </w:p>
    <w:p w:rsidR="00000000" w:rsidDel="00000000" w:rsidP="00000000" w:rsidRDefault="00000000" w:rsidRPr="00000000" w14:paraId="0000009B">
      <w:pPr>
        <w:rPr>
          <w:b w:val="1"/>
        </w:rPr>
      </w:pPr>
      <w:r w:rsidDel="00000000" w:rsidR="00000000" w:rsidRPr="00000000">
        <w:rPr>
          <w:rtl w:val="0"/>
        </w:rPr>
      </w:r>
    </w:p>
    <w:tbl>
      <w:tblPr>
        <w:tblStyle w:val="Table9"/>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9C">
            <w:pPr>
              <w:jc w:val="center"/>
              <w:rPr>
                <w:b w:val="1"/>
                <w:sz w:val="20"/>
                <w:szCs w:val="20"/>
              </w:rPr>
            </w:pPr>
            <w:r w:rsidDel="00000000" w:rsidR="00000000" w:rsidRPr="00000000">
              <w:rPr>
                <w:b w:val="1"/>
                <w:sz w:val="20"/>
                <w:szCs w:val="20"/>
                <w:rtl w:val="0"/>
              </w:rPr>
              <w:t xml:space="preserve">Complainant advised</w:t>
            </w:r>
          </w:p>
          <w:p w:rsidR="00000000" w:rsidDel="00000000" w:rsidP="00000000" w:rsidRDefault="00000000" w:rsidRPr="00000000" w14:paraId="0000009D">
            <w:pPr>
              <w:jc w:val="center"/>
              <w:rPr>
                <w:b w:val="1"/>
                <w:sz w:val="20"/>
                <w:szCs w:val="20"/>
              </w:rPr>
            </w:pPr>
            <w:r w:rsidDel="00000000" w:rsidR="00000000" w:rsidRPr="00000000">
              <w:rPr>
                <w:b w:val="1"/>
                <w:sz w:val="20"/>
                <w:szCs w:val="20"/>
                <w:rtl w:val="0"/>
              </w:rPr>
              <w:t xml:space="preserve">of outcome</w:t>
            </w:r>
          </w:p>
        </w:tc>
      </w:tr>
    </w:tbl>
    <w:p w:rsidR="00000000" w:rsidDel="00000000" w:rsidP="00000000" w:rsidRDefault="00000000" w:rsidRPr="00000000" w14:paraId="0000009E">
      <w:pPr>
        <w:rPr/>
      </w:pPr>
      <w:r w:rsidDel="00000000" w:rsidR="00000000" w:rsidRPr="00000000">
        <w:rPr>
          <w:rtl w:val="0"/>
        </w:rPr>
      </w:r>
    </w:p>
    <w:tbl>
      <w:tblPr>
        <w:tblStyle w:val="Table10"/>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9F">
            <w:pPr>
              <w:jc w:val="center"/>
              <w:rPr>
                <w:b w:val="1"/>
                <w:sz w:val="20"/>
                <w:szCs w:val="20"/>
              </w:rPr>
            </w:pPr>
            <w:r w:rsidDel="00000000" w:rsidR="00000000" w:rsidRPr="00000000">
              <w:rPr>
                <w:b w:val="1"/>
                <w:sz w:val="20"/>
                <w:szCs w:val="20"/>
                <w:rtl w:val="0"/>
              </w:rPr>
              <w:t xml:space="preserve">Record and close</w:t>
            </w:r>
          </w:p>
          <w:p w:rsidR="00000000" w:rsidDel="00000000" w:rsidP="00000000" w:rsidRDefault="00000000" w:rsidRPr="00000000" w14:paraId="000000A0">
            <w:pPr>
              <w:jc w:val="center"/>
              <w:rPr>
                <w:b w:val="1"/>
                <w:sz w:val="20"/>
                <w:szCs w:val="20"/>
              </w:rPr>
            </w:pPr>
            <w:r w:rsidDel="00000000" w:rsidR="00000000" w:rsidRPr="00000000">
              <w:rPr>
                <w:b w:val="1"/>
                <w:sz w:val="20"/>
                <w:szCs w:val="20"/>
                <w:rtl w:val="0"/>
              </w:rPr>
              <w:t xml:space="preserve">the matter</w:t>
            </w:r>
          </w:p>
        </w:tc>
      </w:tr>
    </w:tbl>
    <w:p w:rsidR="00000000" w:rsidDel="00000000" w:rsidP="00000000" w:rsidRDefault="00000000" w:rsidRPr="00000000" w14:paraId="000000A1">
      <w:pPr>
        <w:rPr/>
      </w:pPr>
      <w:r w:rsidDel="00000000" w:rsidR="00000000" w:rsidRPr="00000000">
        <w:rPr>
          <w:rtl w:val="0"/>
        </w:rPr>
      </w:r>
    </w:p>
    <w:tbl>
      <w:tblPr>
        <w:tblStyle w:val="Table1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A2">
            <w:pPr>
              <w:jc w:val="center"/>
              <w:rPr>
                <w:b w:val="1"/>
                <w:sz w:val="20"/>
                <w:szCs w:val="20"/>
              </w:rPr>
            </w:pPr>
            <w:r w:rsidDel="00000000" w:rsidR="00000000" w:rsidRPr="00000000">
              <w:rPr>
                <w:b w:val="1"/>
                <w:sz w:val="20"/>
                <w:szCs w:val="20"/>
                <w:rtl w:val="0"/>
              </w:rPr>
              <w:t xml:space="preserve">Complainant advised</w:t>
            </w:r>
          </w:p>
          <w:p w:rsidR="00000000" w:rsidDel="00000000" w:rsidP="00000000" w:rsidRDefault="00000000" w:rsidRPr="00000000" w14:paraId="000000A3">
            <w:pPr>
              <w:jc w:val="center"/>
              <w:rPr>
                <w:b w:val="1"/>
                <w:sz w:val="20"/>
                <w:szCs w:val="20"/>
              </w:rPr>
            </w:pPr>
            <w:r w:rsidDel="00000000" w:rsidR="00000000" w:rsidRPr="00000000">
              <w:rPr>
                <w:b w:val="1"/>
                <w:sz w:val="20"/>
                <w:szCs w:val="20"/>
                <w:rtl w:val="0"/>
              </w:rPr>
              <w:t xml:space="preserve">of outcome</w:t>
            </w:r>
          </w:p>
        </w:tc>
      </w:tr>
    </w:tbl>
    <w:p w:rsidR="00000000" w:rsidDel="00000000" w:rsidP="00000000" w:rsidRDefault="00000000" w:rsidRPr="00000000" w14:paraId="000000A4">
      <w:pPr>
        <w:rPr/>
      </w:pPr>
      <w:r w:rsidDel="00000000" w:rsidR="00000000" w:rsidRPr="00000000">
        <w:rPr>
          <w:rtl w:val="0"/>
        </w:rPr>
      </w:r>
    </w:p>
    <w:tbl>
      <w:tblPr>
        <w:tblStyle w:val="Table1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A5">
            <w:pPr>
              <w:jc w:val="center"/>
              <w:rPr>
                <w:b w:val="1"/>
              </w:rPr>
            </w:pPr>
            <w:r w:rsidDel="00000000" w:rsidR="00000000" w:rsidRPr="00000000">
              <w:rPr>
                <w:b w:val="1"/>
                <w:rtl w:val="0"/>
              </w:rPr>
              <w:t xml:space="preserve">Resolved</w:t>
            </w:r>
          </w:p>
        </w:tc>
      </w:tr>
    </w:tbl>
    <w:p w:rsidR="00000000" w:rsidDel="00000000" w:rsidP="00000000" w:rsidRDefault="00000000" w:rsidRPr="00000000" w14:paraId="000000A6">
      <w:pPr>
        <w:rPr/>
      </w:pPr>
      <w:r w:rsidDel="00000000" w:rsidR="00000000" w:rsidRPr="00000000">
        <w:rPr>
          <w:rtl w:val="0"/>
        </w:rPr>
      </w:r>
    </w:p>
    <w:tbl>
      <w:tblPr>
        <w:tblStyle w:val="Table1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00" w:hRule="atLeast"/>
        </w:trPr>
        <w:tc>
          <w:tcPr>
            <w:tcMar>
              <w:top w:w="100.0" w:type="dxa"/>
              <w:left w:w="100.0" w:type="dxa"/>
              <w:bottom w:w="100.0" w:type="dxa"/>
              <w:right w:w="100.0" w:type="dxa"/>
            </w:tcMar>
            <w:vAlign w:val="top"/>
          </w:tcPr>
          <w:p w:rsidR="00000000" w:rsidDel="00000000" w:rsidP="00000000" w:rsidRDefault="00000000" w:rsidRPr="00000000" w14:paraId="000000A7">
            <w:pPr>
              <w:jc w:val="center"/>
              <w:rPr>
                <w:b w:val="1"/>
                <w:sz w:val="20"/>
                <w:szCs w:val="20"/>
              </w:rPr>
            </w:pPr>
            <w:r w:rsidDel="00000000" w:rsidR="00000000" w:rsidRPr="00000000">
              <w:rPr>
                <w:b w:val="1"/>
                <w:sz w:val="20"/>
                <w:szCs w:val="20"/>
                <w:rtl w:val="0"/>
              </w:rPr>
              <w:t xml:space="preserve">Record and close</w:t>
            </w:r>
          </w:p>
          <w:p w:rsidR="00000000" w:rsidDel="00000000" w:rsidP="00000000" w:rsidRDefault="00000000" w:rsidRPr="00000000" w14:paraId="000000A8">
            <w:pPr>
              <w:jc w:val="center"/>
              <w:rPr>
                <w:b w:val="1"/>
                <w:sz w:val="20"/>
                <w:szCs w:val="20"/>
              </w:rPr>
            </w:pPr>
            <w:r w:rsidDel="00000000" w:rsidR="00000000" w:rsidRPr="00000000">
              <w:rPr>
                <w:b w:val="1"/>
                <w:sz w:val="20"/>
                <w:szCs w:val="20"/>
                <w:rtl w:val="0"/>
              </w:rPr>
              <w:t xml:space="preserve">the matter</w:t>
            </w:r>
          </w:p>
        </w:tc>
      </w:tr>
    </w:tbl>
    <w:p w:rsidR="00000000" w:rsidDel="00000000" w:rsidP="00000000" w:rsidRDefault="00000000" w:rsidRPr="00000000" w14:paraId="000000A9">
      <w:pPr>
        <w:rPr/>
      </w:pPr>
      <w:r w:rsidDel="00000000" w:rsidR="00000000" w:rsidRPr="00000000">
        <w:rPr>
          <w:rtl w:val="0"/>
        </w:rPr>
      </w:r>
    </w:p>
    <w:tbl>
      <w:tblPr>
        <w:tblStyle w:val="Table1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AA">
            <w:pPr>
              <w:jc w:val="center"/>
              <w:rPr>
                <w:b w:val="1"/>
                <w:sz w:val="20"/>
                <w:szCs w:val="20"/>
              </w:rPr>
            </w:pPr>
            <w:r w:rsidDel="00000000" w:rsidR="00000000" w:rsidRPr="00000000">
              <w:rPr>
                <w:b w:val="1"/>
                <w:sz w:val="20"/>
                <w:szCs w:val="20"/>
                <w:rtl w:val="0"/>
              </w:rPr>
              <w:t xml:space="preserve">Implement formal options</w:t>
            </w:r>
          </w:p>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(e.g. intervention, investigation</w:t>
            </w:r>
          </w:p>
        </w:tc>
      </w:tr>
    </w:tbl>
    <w:p w:rsidR="00000000" w:rsidDel="00000000" w:rsidP="00000000" w:rsidRDefault="00000000" w:rsidRPr="00000000" w14:paraId="000000AC">
      <w:pPr>
        <w:rPr/>
      </w:pPr>
      <w:r w:rsidDel="00000000" w:rsidR="00000000" w:rsidRPr="00000000">
        <w:rPr>
          <w:rtl w:val="0"/>
        </w:rPr>
      </w:r>
    </w:p>
    <w:tbl>
      <w:tblPr>
        <w:tblStyle w:val="Table15"/>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AD">
            <w:pPr>
              <w:jc w:val="center"/>
              <w:rPr>
                <w:b w:val="1"/>
              </w:rPr>
            </w:pPr>
            <w:r w:rsidDel="00000000" w:rsidR="00000000" w:rsidRPr="00000000">
              <w:rPr>
                <w:b w:val="1"/>
                <w:rtl w:val="0"/>
              </w:rPr>
              <w:t xml:space="preserve">Not resolved</w:t>
            </w:r>
          </w:p>
        </w:tc>
      </w:tr>
    </w:tbl>
    <w:p w:rsidR="00000000" w:rsidDel="00000000" w:rsidP="00000000" w:rsidRDefault="00000000" w:rsidRPr="00000000" w14:paraId="000000AE">
      <w:pPr>
        <w:rPr/>
      </w:pPr>
      <w:r w:rsidDel="00000000" w:rsidR="00000000" w:rsidRPr="00000000">
        <w:rPr>
          <w:rtl w:val="0"/>
        </w:rPr>
      </w:r>
    </w:p>
    <w:tbl>
      <w:tblPr>
        <w:tblStyle w:val="Table16"/>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AF">
            <w:pPr>
              <w:jc w:val="center"/>
              <w:rPr>
                <w:b w:val="1"/>
              </w:rPr>
            </w:pPr>
            <w:r w:rsidDel="00000000" w:rsidR="00000000" w:rsidRPr="00000000">
              <w:rPr>
                <w:b w:val="1"/>
                <w:rtl w:val="0"/>
              </w:rPr>
              <w:t xml:space="preserve"> Resolved</w:t>
            </w:r>
          </w:p>
        </w:tc>
      </w:tr>
    </w:tbl>
    <w:p w:rsidR="00000000" w:rsidDel="00000000" w:rsidP="00000000" w:rsidRDefault="00000000" w:rsidRPr="00000000" w14:paraId="000000B0">
      <w:pPr>
        <w:rPr>
          <w:b w:val="1"/>
        </w:rPr>
      </w:pPr>
      <w:r w:rsidDel="00000000" w:rsidR="00000000" w:rsidRPr="00000000">
        <w:rPr>
          <w:b w:val="1"/>
          <w:rtl w:val="0"/>
        </w:rPr>
        <w:t xml:space="preserve"> </w:t>
      </w:r>
    </w:p>
    <w:p w:rsidR="00000000" w:rsidDel="00000000" w:rsidP="00000000" w:rsidRDefault="00000000" w:rsidRPr="00000000" w14:paraId="000000B1">
      <w:pPr>
        <w:rPr>
          <w:b w:val="1"/>
        </w:rPr>
      </w:pPr>
      <w:r w:rsidDel="00000000" w:rsidR="00000000" w:rsidRPr="00000000">
        <w:rPr>
          <w:b w:val="1"/>
          <w:rtl w:val="0"/>
        </w:rPr>
        <w:t xml:space="preserve"> </w:t>
      </w:r>
    </w:p>
    <w:p w:rsidR="00000000" w:rsidDel="00000000" w:rsidP="00000000" w:rsidRDefault="00000000" w:rsidRPr="00000000" w14:paraId="000000B2">
      <w:pPr>
        <w:rPr>
          <w:b w:val="1"/>
        </w:rPr>
      </w:pPr>
      <w:r w:rsidDel="00000000" w:rsidR="00000000" w:rsidRPr="00000000">
        <w:rPr>
          <w:rtl w:val="0"/>
        </w:rPr>
      </w:r>
    </w:p>
    <w:tbl>
      <w:tblPr>
        <w:tblStyle w:val="Table17"/>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40" w:hRule="atLeast"/>
        </w:trPr>
        <w:tc>
          <w:tcPr>
            <w:tcMar>
              <w:top w:w="100.0" w:type="dxa"/>
              <w:left w:w="100.0" w:type="dxa"/>
              <w:bottom w:w="100.0" w:type="dxa"/>
              <w:right w:w="100.0" w:type="dxa"/>
            </w:tcMar>
            <w:vAlign w:val="top"/>
          </w:tcPr>
          <w:p w:rsidR="00000000" w:rsidDel="00000000" w:rsidP="00000000" w:rsidRDefault="00000000" w:rsidRPr="00000000" w14:paraId="000000B3">
            <w:pPr>
              <w:jc w:val="center"/>
              <w:rPr>
                <w:b w:val="1"/>
                <w:sz w:val="20"/>
                <w:szCs w:val="20"/>
              </w:rPr>
            </w:pPr>
            <w:r w:rsidDel="00000000" w:rsidR="00000000" w:rsidRPr="00000000">
              <w:rPr>
                <w:b w:val="1"/>
                <w:sz w:val="20"/>
                <w:szCs w:val="20"/>
                <w:rtl w:val="0"/>
              </w:rPr>
              <w:t xml:space="preserve">Resolved</w:t>
            </w:r>
          </w:p>
        </w:tc>
      </w:tr>
    </w:tbl>
    <w:p w:rsidR="00000000" w:rsidDel="00000000" w:rsidP="00000000" w:rsidRDefault="00000000" w:rsidRPr="00000000" w14:paraId="000000B4">
      <w:pPr>
        <w:rPr/>
      </w:pPr>
      <w:r w:rsidDel="00000000" w:rsidR="00000000" w:rsidRPr="00000000">
        <w:rPr>
          <w:rtl w:val="0"/>
        </w:rPr>
      </w:r>
    </w:p>
    <w:tbl>
      <w:tblPr>
        <w:tblStyle w:val="Table18"/>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40" w:hRule="atLeast"/>
        </w:trPr>
        <w:tc>
          <w:tcPr>
            <w:tcMar>
              <w:top w:w="100.0" w:type="dxa"/>
              <w:left w:w="100.0" w:type="dxa"/>
              <w:bottom w:w="100.0" w:type="dxa"/>
              <w:right w:w="100.0" w:type="dxa"/>
            </w:tcMar>
            <w:vAlign w:val="top"/>
          </w:tcPr>
          <w:p w:rsidR="00000000" w:rsidDel="00000000" w:rsidP="00000000" w:rsidRDefault="00000000" w:rsidRPr="00000000" w14:paraId="000000B5">
            <w:pPr>
              <w:jc w:val="center"/>
              <w:rPr>
                <w:b w:val="1"/>
                <w:sz w:val="20"/>
                <w:szCs w:val="20"/>
              </w:rPr>
            </w:pPr>
            <w:r w:rsidDel="00000000" w:rsidR="00000000" w:rsidRPr="00000000">
              <w:rPr>
                <w:b w:val="1"/>
                <w:sz w:val="20"/>
                <w:szCs w:val="20"/>
                <w:rtl w:val="0"/>
              </w:rPr>
              <w:t xml:space="preserve">Not resolved</w:t>
            </w:r>
          </w:p>
        </w:tc>
      </w:tr>
    </w:tbl>
    <w:p w:rsidR="00000000" w:rsidDel="00000000" w:rsidP="00000000" w:rsidRDefault="00000000" w:rsidRPr="00000000" w14:paraId="000000B6">
      <w:pPr>
        <w:rPr>
          <w:b w:val="1"/>
        </w:rPr>
      </w:pPr>
      <w:r w:rsidDel="00000000" w:rsidR="00000000" w:rsidRPr="00000000">
        <w:rPr>
          <w:b w:val="1"/>
          <w:rtl w:val="0"/>
        </w:rPr>
        <w:t xml:space="preserve"> </w:t>
      </w:r>
    </w:p>
    <w:tbl>
      <w:tblPr>
        <w:tblStyle w:val="Table19"/>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B7">
            <w:pPr>
              <w:jc w:val="center"/>
              <w:rPr>
                <w:sz w:val="20"/>
                <w:szCs w:val="20"/>
              </w:rPr>
            </w:pPr>
            <w:r w:rsidDel="00000000" w:rsidR="00000000" w:rsidRPr="00000000">
              <w:rPr>
                <w:sz w:val="20"/>
                <w:szCs w:val="20"/>
                <w:rtl w:val="0"/>
              </w:rPr>
              <w:t xml:space="preserve">Principal may request</w:t>
            </w:r>
          </w:p>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Support from the Regional Manager/ P.P.</w:t>
            </w:r>
          </w:p>
        </w:tc>
      </w:tr>
    </w:tbl>
    <w:p w:rsidR="00000000" w:rsidDel="00000000" w:rsidP="00000000" w:rsidRDefault="00000000" w:rsidRPr="00000000" w14:paraId="000000B9">
      <w:pPr>
        <w:rPr/>
      </w:pPr>
      <w:r w:rsidDel="00000000" w:rsidR="00000000" w:rsidRPr="00000000">
        <w:rPr>
          <w:rtl w:val="0"/>
        </w:rPr>
      </w:r>
    </w:p>
    <w:tbl>
      <w:tblPr>
        <w:tblStyle w:val="Table20"/>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BA">
            <w:pPr>
              <w:jc w:val="center"/>
              <w:rPr>
                <w:b w:val="1"/>
                <w:sz w:val="20"/>
                <w:szCs w:val="20"/>
              </w:rPr>
            </w:pPr>
            <w:r w:rsidDel="00000000" w:rsidR="00000000" w:rsidRPr="00000000">
              <w:rPr>
                <w:b w:val="1"/>
                <w:sz w:val="20"/>
                <w:szCs w:val="20"/>
                <w:rtl w:val="0"/>
              </w:rPr>
              <w:t xml:space="preserve">Complainant advised</w:t>
            </w:r>
          </w:p>
          <w:p w:rsidR="00000000" w:rsidDel="00000000" w:rsidP="00000000" w:rsidRDefault="00000000" w:rsidRPr="00000000" w14:paraId="000000BB">
            <w:pPr>
              <w:jc w:val="center"/>
              <w:rPr>
                <w:b w:val="1"/>
                <w:sz w:val="20"/>
                <w:szCs w:val="20"/>
              </w:rPr>
            </w:pPr>
            <w:r w:rsidDel="00000000" w:rsidR="00000000" w:rsidRPr="00000000">
              <w:rPr>
                <w:b w:val="1"/>
                <w:sz w:val="20"/>
                <w:szCs w:val="20"/>
                <w:rtl w:val="0"/>
              </w:rPr>
              <w:t xml:space="preserve">of outcome</w:t>
            </w:r>
          </w:p>
        </w:tc>
      </w:tr>
    </w:tbl>
    <w:p w:rsidR="00000000" w:rsidDel="00000000" w:rsidP="00000000" w:rsidRDefault="00000000" w:rsidRPr="00000000" w14:paraId="000000BC">
      <w:pPr>
        <w:rPr>
          <w:b w:val="1"/>
        </w:rPr>
      </w:pPr>
      <w:r w:rsidDel="00000000" w:rsidR="00000000" w:rsidRPr="00000000">
        <w:rPr>
          <w:b w:val="1"/>
          <w:rtl w:val="0"/>
        </w:rPr>
        <w:t xml:space="preserve"> </w:t>
      </w:r>
    </w:p>
    <w:p w:rsidR="00000000" w:rsidDel="00000000" w:rsidP="00000000" w:rsidRDefault="00000000" w:rsidRPr="00000000" w14:paraId="000000BD">
      <w:pPr>
        <w:rPr>
          <w:b w:val="1"/>
        </w:rPr>
      </w:pPr>
      <w:r w:rsidDel="00000000" w:rsidR="00000000" w:rsidRPr="00000000">
        <w:rPr>
          <w:b w:val="1"/>
          <w:rtl w:val="0"/>
        </w:rPr>
        <w:t xml:space="preserve"> </w:t>
      </w:r>
    </w:p>
    <w:p w:rsidR="00000000" w:rsidDel="00000000" w:rsidP="00000000" w:rsidRDefault="00000000" w:rsidRPr="00000000" w14:paraId="000000BE">
      <w:pPr>
        <w:rPr>
          <w:b w:val="1"/>
        </w:rPr>
      </w:pPr>
      <w:r w:rsidDel="00000000" w:rsidR="00000000" w:rsidRPr="00000000">
        <w:rPr>
          <w:rtl w:val="0"/>
        </w:rPr>
      </w:r>
    </w:p>
    <w:tbl>
      <w:tblPr>
        <w:tblStyle w:val="Table2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BF">
            <w:pPr>
              <w:jc w:val="center"/>
              <w:rPr>
                <w:b w:val="1"/>
                <w:sz w:val="20"/>
                <w:szCs w:val="20"/>
              </w:rPr>
            </w:pPr>
            <w:r w:rsidDel="00000000" w:rsidR="00000000" w:rsidRPr="00000000">
              <w:rPr>
                <w:b w:val="1"/>
                <w:sz w:val="20"/>
                <w:szCs w:val="20"/>
                <w:rtl w:val="0"/>
              </w:rPr>
              <w:t xml:space="preserve">Record and close</w:t>
            </w:r>
          </w:p>
          <w:p w:rsidR="00000000" w:rsidDel="00000000" w:rsidP="00000000" w:rsidRDefault="00000000" w:rsidRPr="00000000" w14:paraId="000000C0">
            <w:pPr>
              <w:jc w:val="center"/>
              <w:rPr>
                <w:b w:val="1"/>
                <w:sz w:val="20"/>
                <w:szCs w:val="20"/>
              </w:rPr>
            </w:pPr>
            <w:r w:rsidDel="00000000" w:rsidR="00000000" w:rsidRPr="00000000">
              <w:rPr>
                <w:b w:val="1"/>
                <w:sz w:val="20"/>
                <w:szCs w:val="20"/>
                <w:rtl w:val="0"/>
              </w:rPr>
              <w:t xml:space="preserve">the matter</w:t>
            </w:r>
          </w:p>
        </w:tc>
      </w:tr>
    </w:tbl>
    <w:p w:rsidR="00000000" w:rsidDel="00000000" w:rsidP="00000000" w:rsidRDefault="00000000" w:rsidRPr="00000000" w14:paraId="000000C1">
      <w:pPr>
        <w:rPr>
          <w:b w:val="1"/>
        </w:rPr>
      </w:pPr>
      <w:r w:rsidDel="00000000" w:rsidR="00000000" w:rsidRPr="00000000">
        <w:rPr>
          <w:b w:val="1"/>
          <w:rtl w:val="0"/>
        </w:rPr>
        <w:t xml:space="preserve"> </w:t>
      </w:r>
    </w:p>
    <w:p w:rsidR="00000000" w:rsidDel="00000000" w:rsidP="00000000" w:rsidRDefault="00000000" w:rsidRPr="00000000" w14:paraId="000000C2">
      <w:pPr>
        <w:rPr>
          <w:b w:val="1"/>
        </w:rPr>
      </w:pPr>
      <w:r w:rsidDel="00000000" w:rsidR="00000000" w:rsidRPr="00000000">
        <w:rPr>
          <w:b w:val="1"/>
          <w:rtl w:val="0"/>
        </w:rPr>
        <w:t xml:space="preserve"> </w:t>
      </w:r>
    </w:p>
    <w:p w:rsidR="00000000" w:rsidDel="00000000" w:rsidP="00000000" w:rsidRDefault="00000000" w:rsidRPr="00000000" w14:paraId="000000C3">
      <w:pPr>
        <w:rPr>
          <w:b w:val="1"/>
        </w:rPr>
      </w:pPr>
      <w:r w:rsidDel="00000000" w:rsidR="00000000" w:rsidRPr="00000000">
        <w:rPr>
          <w:b w:val="1"/>
          <w:rtl w:val="0"/>
        </w:rPr>
        <w:t xml:space="preserve"> </w:t>
      </w:r>
    </w:p>
    <w:p w:rsidR="00000000" w:rsidDel="00000000" w:rsidP="00000000" w:rsidRDefault="00000000" w:rsidRPr="00000000" w14:paraId="000000C4">
      <w:pPr>
        <w:rPr>
          <w:b w:val="1"/>
        </w:rPr>
      </w:pPr>
      <w:r w:rsidDel="00000000" w:rsidR="00000000" w:rsidRPr="00000000">
        <w:rPr>
          <w:rtl w:val="0"/>
        </w:rPr>
      </w:r>
    </w:p>
    <w:tbl>
      <w:tblPr>
        <w:tblStyle w:val="Table2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40" w:hRule="atLeast"/>
        </w:trPr>
        <w:tc>
          <w:tcPr>
            <w:tcMar>
              <w:top w:w="100.0" w:type="dxa"/>
              <w:left w:w="100.0" w:type="dxa"/>
              <w:bottom w:w="100.0" w:type="dxa"/>
              <w:right w:w="100.0" w:type="dxa"/>
            </w:tcMar>
            <w:vAlign w:val="top"/>
          </w:tcPr>
          <w:p w:rsidR="00000000" w:rsidDel="00000000" w:rsidP="00000000" w:rsidRDefault="00000000" w:rsidRPr="00000000" w14:paraId="000000C5">
            <w:pPr>
              <w:jc w:val="center"/>
              <w:rPr>
                <w:b w:val="1"/>
                <w:sz w:val="20"/>
                <w:szCs w:val="20"/>
              </w:rPr>
            </w:pPr>
            <w:r w:rsidDel="00000000" w:rsidR="00000000" w:rsidRPr="00000000">
              <w:rPr>
                <w:b w:val="1"/>
                <w:sz w:val="20"/>
                <w:szCs w:val="20"/>
                <w:rtl w:val="0"/>
              </w:rPr>
              <w:t xml:space="preserve">Resolved</w:t>
            </w:r>
          </w:p>
        </w:tc>
      </w:tr>
    </w:tbl>
    <w:p w:rsidR="00000000" w:rsidDel="00000000" w:rsidP="00000000" w:rsidRDefault="00000000" w:rsidRPr="00000000" w14:paraId="000000C6">
      <w:pPr>
        <w:rPr/>
      </w:pPr>
      <w:r w:rsidDel="00000000" w:rsidR="00000000" w:rsidRPr="00000000">
        <w:rPr>
          <w:rtl w:val="0"/>
        </w:rPr>
      </w:r>
    </w:p>
    <w:tbl>
      <w:tblPr>
        <w:tblStyle w:val="Table2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1420" w:hRule="atLeast"/>
        </w:trPr>
        <w:tc>
          <w:tcPr>
            <w:tcMar>
              <w:top w:w="100.0" w:type="dxa"/>
              <w:left w:w="100.0" w:type="dxa"/>
              <w:bottom w:w="100.0" w:type="dxa"/>
              <w:right w:w="100.0" w:type="dxa"/>
            </w:tcMar>
            <w:vAlign w:val="top"/>
          </w:tcPr>
          <w:p w:rsidR="00000000" w:rsidDel="00000000" w:rsidP="00000000" w:rsidRDefault="00000000" w:rsidRPr="00000000" w14:paraId="000000C7">
            <w:pPr>
              <w:jc w:val="center"/>
              <w:rPr>
                <w:b w:val="1"/>
                <w:sz w:val="20"/>
                <w:szCs w:val="20"/>
              </w:rPr>
            </w:pPr>
            <w:r w:rsidDel="00000000" w:rsidR="00000000" w:rsidRPr="00000000">
              <w:rPr>
                <w:b w:val="1"/>
                <w:sz w:val="20"/>
                <w:szCs w:val="20"/>
                <w:rtl w:val="0"/>
              </w:rPr>
              <w:t xml:space="preserve">Not resolved</w:t>
            </w:r>
          </w:p>
          <w:p w:rsidR="00000000" w:rsidDel="00000000" w:rsidP="00000000" w:rsidRDefault="00000000" w:rsidRPr="00000000" w14:paraId="000000C8">
            <w:pPr>
              <w:jc w:val="center"/>
              <w:rPr>
                <w:b w:val="1"/>
                <w:sz w:val="20"/>
                <w:szCs w:val="20"/>
              </w:rPr>
            </w:pPr>
            <w:r w:rsidDel="00000000" w:rsidR="00000000" w:rsidRPr="00000000">
              <w:rPr>
                <w:b w:val="1"/>
                <w:sz w:val="20"/>
                <w:szCs w:val="20"/>
                <w:rtl w:val="0"/>
              </w:rPr>
              <w:t xml:space="preserve">Complaint escalated</w:t>
            </w:r>
          </w:p>
          <w:p w:rsidR="00000000" w:rsidDel="00000000" w:rsidP="00000000" w:rsidRDefault="00000000" w:rsidRPr="00000000" w14:paraId="000000C9">
            <w:pPr>
              <w:jc w:val="center"/>
              <w:rPr>
                <w:b w:val="1"/>
              </w:rPr>
            </w:pPr>
            <w:r w:rsidDel="00000000" w:rsidR="00000000" w:rsidRPr="00000000">
              <w:rPr>
                <w:b w:val="1"/>
                <w:rtl w:val="0"/>
              </w:rPr>
              <w:t xml:space="preserve"> </w:t>
            </w:r>
          </w:p>
        </w:tc>
      </w:tr>
    </w:tbl>
    <w:p w:rsidR="00000000" w:rsidDel="00000000" w:rsidP="00000000" w:rsidRDefault="00000000" w:rsidRPr="00000000" w14:paraId="000000CA">
      <w:pPr>
        <w:rPr>
          <w:b w:val="1"/>
        </w:rPr>
      </w:pPr>
      <w:r w:rsidDel="00000000" w:rsidR="00000000" w:rsidRPr="00000000">
        <w:rPr>
          <w:b w:val="1"/>
          <w:rtl w:val="0"/>
        </w:rPr>
        <w:t xml:space="preserve"> </w:t>
      </w:r>
    </w:p>
    <w:p w:rsidR="00000000" w:rsidDel="00000000" w:rsidP="00000000" w:rsidRDefault="00000000" w:rsidRPr="00000000" w14:paraId="000000CB">
      <w:pPr>
        <w:rPr>
          <w:b w:val="1"/>
        </w:rPr>
      </w:pPr>
      <w:r w:rsidDel="00000000" w:rsidR="00000000" w:rsidRPr="00000000">
        <w:rPr>
          <w:b w:val="1"/>
          <w:rtl w:val="0"/>
        </w:rPr>
        <w:t xml:space="preserve"> </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color w:val="2e74b5"/>
        </w:rPr>
      </w:pPr>
      <w:r w:rsidDel="00000000" w:rsidR="00000000" w:rsidRPr="00000000">
        <w:rPr>
          <w:b w:val="1"/>
          <w:rtl w:val="0"/>
        </w:rPr>
        <w:t xml:space="preserve">  </w:t>
      </w:r>
      <w:r w:rsidDel="00000000" w:rsidR="00000000" w:rsidRPr="00000000">
        <w:rPr>
          <w:b w:val="1"/>
          <w:color w:val="2e74b5"/>
          <w:rtl w:val="0"/>
        </w:rPr>
        <w:t xml:space="preserve">Continuous Improvement</w:t>
      </w:r>
    </w:p>
    <w:tbl>
      <w:tblPr>
        <w:tblStyle w:val="Table2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680" w:hRule="atLeast"/>
        </w:trPr>
        <w:tc>
          <w:tcPr>
            <w:tcMar>
              <w:top w:w="100.0" w:type="dxa"/>
              <w:left w:w="100.0" w:type="dxa"/>
              <w:bottom w:w="100.0" w:type="dxa"/>
              <w:right w:w="100.0" w:type="dxa"/>
            </w:tcMar>
            <w:vAlign w:val="top"/>
          </w:tcPr>
          <w:p w:rsidR="00000000" w:rsidDel="00000000" w:rsidP="00000000" w:rsidRDefault="00000000" w:rsidRPr="00000000" w14:paraId="000000CE">
            <w:pPr>
              <w:rPr>
                <w:b w:val="1"/>
                <w:sz w:val="20"/>
                <w:szCs w:val="20"/>
              </w:rPr>
            </w:pPr>
            <w:r w:rsidDel="00000000" w:rsidR="00000000" w:rsidRPr="00000000">
              <w:rPr>
                <w:b w:val="1"/>
                <w:sz w:val="20"/>
                <w:szCs w:val="20"/>
                <w:rtl w:val="0"/>
              </w:rPr>
              <w:t xml:space="preserve">Refer complaint to Manager, Eastern Region Office or relevant governing authority for complaint to be dealt with in accordance with their respective policies.</w:t>
            </w:r>
          </w:p>
        </w:tc>
      </w:tr>
    </w:tbl>
    <w:p w:rsidR="00000000" w:rsidDel="00000000" w:rsidP="00000000" w:rsidRDefault="00000000" w:rsidRPr="00000000" w14:paraId="000000CF">
      <w:pPr>
        <w:rPr/>
      </w:pPr>
      <w:r w:rsidDel="00000000" w:rsidR="00000000" w:rsidRPr="00000000">
        <w:rPr>
          <w:rtl w:val="0"/>
        </w:rPr>
      </w:r>
    </w:p>
    <w:tbl>
      <w:tblPr>
        <w:tblStyle w:val="Table25"/>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D0">
            <w:pPr>
              <w:jc w:val="center"/>
              <w:rPr>
                <w:b w:val="1"/>
                <w:sz w:val="20"/>
                <w:szCs w:val="20"/>
              </w:rPr>
            </w:pPr>
            <w:r w:rsidDel="00000000" w:rsidR="00000000" w:rsidRPr="00000000">
              <w:rPr>
                <w:b w:val="1"/>
                <w:sz w:val="20"/>
                <w:szCs w:val="20"/>
                <w:rtl w:val="0"/>
              </w:rPr>
              <w:t xml:space="preserve">Complainant advised</w:t>
            </w:r>
          </w:p>
          <w:p w:rsidR="00000000" w:rsidDel="00000000" w:rsidP="00000000" w:rsidRDefault="00000000" w:rsidRPr="00000000" w14:paraId="000000D1">
            <w:pPr>
              <w:jc w:val="center"/>
              <w:rPr>
                <w:b w:val="1"/>
                <w:sz w:val="20"/>
                <w:szCs w:val="20"/>
              </w:rPr>
            </w:pPr>
            <w:r w:rsidDel="00000000" w:rsidR="00000000" w:rsidRPr="00000000">
              <w:rPr>
                <w:b w:val="1"/>
                <w:sz w:val="20"/>
                <w:szCs w:val="20"/>
                <w:rtl w:val="0"/>
              </w:rPr>
              <w:t xml:space="preserve">of outcome</w:t>
            </w:r>
          </w:p>
        </w:tc>
      </w:tr>
    </w:tbl>
    <w:p w:rsidR="00000000" w:rsidDel="00000000" w:rsidP="00000000" w:rsidRDefault="00000000" w:rsidRPr="00000000" w14:paraId="000000D2">
      <w:pPr>
        <w:rPr/>
      </w:pPr>
      <w:r w:rsidDel="00000000" w:rsidR="00000000" w:rsidRPr="00000000">
        <w:rPr>
          <w:b w:val="1"/>
          <w:rtl w:val="0"/>
        </w:rPr>
        <w:t xml:space="preserve"> </w:t>
      </w:r>
      <w:r w:rsidDel="00000000" w:rsidR="00000000" w:rsidRPr="00000000">
        <w:rPr>
          <w:rtl w:val="0"/>
        </w:rPr>
        <w:t xml:space="preserve">School makes improvements to</w:t>
      </w:r>
    </w:p>
    <w:p w:rsidR="00000000" w:rsidDel="00000000" w:rsidP="00000000" w:rsidRDefault="00000000" w:rsidRPr="00000000" w14:paraId="000000D3">
      <w:pPr>
        <w:rPr/>
      </w:pPr>
      <w:r w:rsidDel="00000000" w:rsidR="00000000" w:rsidRPr="00000000">
        <w:rPr>
          <w:rtl w:val="0"/>
        </w:rPr>
        <w:t xml:space="preserve">  School policy, procedures or</w:t>
      </w:r>
    </w:p>
    <w:p w:rsidR="00000000" w:rsidDel="00000000" w:rsidP="00000000" w:rsidRDefault="00000000" w:rsidRPr="00000000" w14:paraId="000000D4">
      <w:pPr>
        <w:rPr/>
      </w:pPr>
      <w:r w:rsidDel="00000000" w:rsidR="00000000" w:rsidRPr="00000000">
        <w:rPr>
          <w:rtl w:val="0"/>
        </w:rPr>
        <w:t xml:space="preserve">  practices for ongoing effective</w:t>
      </w:r>
    </w:p>
    <w:p w:rsidR="00000000" w:rsidDel="00000000" w:rsidP="00000000" w:rsidRDefault="00000000" w:rsidRPr="00000000" w14:paraId="000000D5">
      <w:pPr>
        <w:rPr/>
      </w:pPr>
      <w:r w:rsidDel="00000000" w:rsidR="00000000" w:rsidRPr="00000000">
        <w:rPr>
          <w:rtl w:val="0"/>
        </w:rPr>
        <w:t xml:space="preserve">  and responsive complaints handling</w:t>
      </w:r>
    </w:p>
    <w:tbl>
      <w:tblPr>
        <w:tblStyle w:val="Table26"/>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920" w:hRule="atLeast"/>
        </w:trPr>
        <w:tc>
          <w:tcPr>
            <w:tcMar>
              <w:top w:w="100.0" w:type="dxa"/>
              <w:left w:w="100.0" w:type="dxa"/>
              <w:bottom w:w="100.0" w:type="dxa"/>
              <w:right w:w="100.0" w:type="dxa"/>
            </w:tcMar>
            <w:vAlign w:val="top"/>
          </w:tcPr>
          <w:p w:rsidR="00000000" w:rsidDel="00000000" w:rsidP="00000000" w:rsidRDefault="00000000" w:rsidRPr="00000000" w14:paraId="000000D6">
            <w:pPr>
              <w:jc w:val="center"/>
              <w:rPr>
                <w:b w:val="1"/>
                <w:sz w:val="20"/>
                <w:szCs w:val="20"/>
              </w:rPr>
            </w:pPr>
            <w:r w:rsidDel="00000000" w:rsidR="00000000" w:rsidRPr="00000000">
              <w:rPr>
                <w:b w:val="1"/>
                <w:sz w:val="20"/>
                <w:szCs w:val="20"/>
                <w:rtl w:val="0"/>
              </w:rPr>
              <w:t xml:space="preserve">Record and close</w:t>
            </w:r>
          </w:p>
          <w:p w:rsidR="00000000" w:rsidDel="00000000" w:rsidP="00000000" w:rsidRDefault="00000000" w:rsidRPr="00000000" w14:paraId="000000D7">
            <w:pPr>
              <w:jc w:val="center"/>
              <w:rPr>
                <w:b w:val="1"/>
                <w:sz w:val="20"/>
                <w:szCs w:val="20"/>
              </w:rPr>
            </w:pPr>
            <w:r w:rsidDel="00000000" w:rsidR="00000000" w:rsidRPr="00000000">
              <w:rPr>
                <w:b w:val="1"/>
                <w:sz w:val="20"/>
                <w:szCs w:val="20"/>
                <w:rtl w:val="0"/>
              </w:rPr>
              <w:t xml:space="preserve">the matter</w:t>
            </w:r>
          </w:p>
        </w:tc>
      </w:tr>
    </w:tbl>
    <w:p w:rsidR="00000000" w:rsidDel="00000000" w:rsidP="00000000" w:rsidRDefault="00000000" w:rsidRPr="00000000" w14:paraId="000000D8">
      <w:pPr>
        <w:rPr>
          <w:b w:val="1"/>
        </w:rPr>
      </w:pPr>
      <w:r w:rsidDel="00000000" w:rsidR="00000000" w:rsidRPr="00000000">
        <w:rPr>
          <w:b w:val="1"/>
          <w:rtl w:val="0"/>
        </w:rPr>
        <w:t xml:space="preserve"> </w:t>
      </w:r>
    </w:p>
    <w:p w:rsidR="00000000" w:rsidDel="00000000" w:rsidP="00000000" w:rsidRDefault="00000000" w:rsidRPr="00000000" w14:paraId="000000D9">
      <w:pPr>
        <w:rPr>
          <w:b w:val="1"/>
        </w:rPr>
      </w:pPr>
      <w:r w:rsidDel="00000000" w:rsidR="00000000" w:rsidRPr="00000000">
        <w:rPr>
          <w:b w:val="1"/>
          <w:rtl w:val="0"/>
        </w:rPr>
        <w:t xml:space="preserve"> </w:t>
      </w:r>
    </w:p>
    <w:p w:rsidR="00000000" w:rsidDel="00000000" w:rsidP="00000000" w:rsidRDefault="00000000" w:rsidRPr="00000000" w14:paraId="000000DA">
      <w:pPr>
        <w:rPr>
          <w:b w:val="1"/>
        </w:rPr>
      </w:pPr>
      <w:r w:rsidDel="00000000" w:rsidR="00000000" w:rsidRPr="00000000">
        <w:rPr>
          <w:b w:val="1"/>
          <w:rtl w:val="0"/>
        </w:rPr>
        <w:t xml:space="preserve"> </w:t>
      </w:r>
    </w:p>
    <w:p w:rsidR="00000000" w:rsidDel="00000000" w:rsidP="00000000" w:rsidRDefault="00000000" w:rsidRPr="00000000" w14:paraId="000000DB">
      <w:pPr>
        <w:rPr>
          <w:b w:val="1"/>
        </w:rPr>
      </w:pPr>
      <w:r w:rsidDel="00000000" w:rsidR="00000000" w:rsidRPr="00000000">
        <w:rPr>
          <w:b w:val="1"/>
          <w:rtl w:val="0"/>
        </w:rPr>
        <w:t xml:space="preserve"> </w:t>
      </w:r>
    </w:p>
    <w:p w:rsidR="00000000" w:rsidDel="00000000" w:rsidP="00000000" w:rsidRDefault="00000000" w:rsidRPr="00000000" w14:paraId="000000DC">
      <w:pPr>
        <w:jc w:val="center"/>
        <w:rPr>
          <w:b w:val="1"/>
        </w:rPr>
      </w:pPr>
      <w:r w:rsidDel="00000000" w:rsidR="00000000" w:rsidRPr="00000000">
        <w:rPr>
          <w:b w:val="1"/>
          <w:rtl w:val="0"/>
        </w:rPr>
        <w:t xml:space="preserve">Formal Complaint Form</w:t>
      </w:r>
    </w:p>
    <w:p w:rsidR="00000000" w:rsidDel="00000000" w:rsidP="00000000" w:rsidRDefault="00000000" w:rsidRPr="00000000" w14:paraId="000000DD">
      <w:pPr>
        <w:jc w:val="cente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DE">
      <w:pPr>
        <w:rPr>
          <w:b w:val="1"/>
        </w:rPr>
      </w:pPr>
      <w:r w:rsidDel="00000000" w:rsidR="00000000" w:rsidRPr="00000000">
        <w:rPr>
          <w:b w:val="1"/>
          <w:rtl w:val="0"/>
        </w:rPr>
        <w:t xml:space="preserve"> </w:t>
      </w:r>
    </w:p>
    <w:tbl>
      <w:tblPr>
        <w:tblStyle w:val="Table27"/>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5.0851357570177"/>
        <w:gridCol w:w="290.8881730326737"/>
        <w:gridCol w:w="515.2876208007364"/>
        <w:gridCol w:w="789.5536125172572"/>
        <w:gridCol w:w="627.4873446847677"/>
        <w:gridCol w:w="789.5536125172572"/>
        <w:gridCol w:w="926.6866083755177"/>
        <w:gridCol w:w="1225.885872066268"/>
        <w:gridCol w:w="527.7542567878509"/>
        <w:gridCol w:w="1811.8177634606536"/>
        <w:tblGridChange w:id="0">
          <w:tblGrid>
            <w:gridCol w:w="1525.0851357570177"/>
            <w:gridCol w:w="290.8881730326737"/>
            <w:gridCol w:w="515.2876208007364"/>
            <w:gridCol w:w="789.5536125172572"/>
            <w:gridCol w:w="627.4873446847677"/>
            <w:gridCol w:w="789.5536125172572"/>
            <w:gridCol w:w="926.6866083755177"/>
            <w:gridCol w:w="1225.885872066268"/>
            <w:gridCol w:w="527.7542567878509"/>
            <w:gridCol w:w="1811.8177634606536"/>
          </w:tblGrid>
        </w:tblGridChange>
      </w:tblGrid>
      <w:tr>
        <w:trPr>
          <w:trHeight w:val="480" w:hRule="atLeast"/>
        </w:trPr>
        <w:tc>
          <w:tcPr>
            <w:gridSpan w:val="10"/>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F">
            <w:pPr>
              <w:rPr>
                <w:b w:val="1"/>
              </w:rPr>
            </w:pPr>
            <w:r w:rsidDel="00000000" w:rsidR="00000000" w:rsidRPr="00000000">
              <w:rPr>
                <w:b w:val="1"/>
                <w:rtl w:val="0"/>
              </w:rPr>
              <w:t xml:space="preserve">Complainant Details</w:t>
            </w:r>
          </w:p>
        </w:tc>
      </w:tr>
      <w:tr>
        <w:trPr>
          <w:trHeight w:val="150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rPr/>
            </w:pP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Given Name:</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rPr/>
            </w:pPr>
            <w:r w:rsidDel="00000000" w:rsidR="00000000" w:rsidRPr="00000000">
              <w:rPr>
                <w:rtl w:val="0"/>
              </w:rPr>
              <w:t xml:space="preserve"> </w:t>
            </w:r>
          </w:p>
          <w:p w:rsidR="00000000" w:rsidDel="00000000" w:rsidP="00000000" w:rsidRDefault="00000000" w:rsidRPr="00000000" w14:paraId="000000F1">
            <w:pPr>
              <w:rPr/>
            </w:pPr>
            <w:r w:rsidDel="00000000" w:rsidR="00000000" w:rsidRPr="00000000">
              <w:rPr>
                <w:rtl w:val="0"/>
              </w:rPr>
              <w:t xml:space="preserve">Family Name:</w:t>
            </w:r>
          </w:p>
          <w:p w:rsidR="00000000" w:rsidDel="00000000" w:rsidP="00000000" w:rsidRDefault="00000000" w:rsidRPr="00000000" w14:paraId="000000F2">
            <w:pPr>
              <w:rPr>
                <w:b w:val="1"/>
              </w:rPr>
            </w:pPr>
            <w:r w:rsidDel="00000000" w:rsidR="00000000" w:rsidRPr="00000000">
              <w:rPr>
                <w:b w:val="1"/>
                <w:rtl w:val="0"/>
              </w:rPr>
              <w:t xml:space="preserve"> </w:t>
            </w:r>
          </w:p>
        </w:tc>
      </w:tr>
      <w:tr>
        <w:trPr>
          <w:trHeight w:val="980"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rPr/>
            </w:pPr>
            <w:r w:rsidDel="00000000" w:rsidR="00000000" w:rsidRPr="00000000">
              <w:rPr>
                <w:rtl w:val="0"/>
              </w:rPr>
              <w:t xml:space="preserve">Address:</w:t>
            </w:r>
          </w:p>
          <w:p w:rsidR="00000000" w:rsidDel="00000000" w:rsidP="00000000" w:rsidRDefault="00000000" w:rsidRPr="00000000" w14:paraId="000000F7">
            <w:pPr>
              <w:rPr>
                <w:b w:val="1"/>
              </w:rPr>
            </w:pPr>
            <w:r w:rsidDel="00000000" w:rsidR="00000000" w:rsidRPr="00000000">
              <w:rPr>
                <w:b w:val="1"/>
                <w:rtl w:val="0"/>
              </w:rPr>
              <w:t xml:space="preserve"> </w:t>
            </w:r>
          </w:p>
        </w:tc>
      </w:tr>
      <w:tr>
        <w:trPr>
          <w:trHeight w:val="98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rPr/>
            </w:pPr>
            <w:r w:rsidDel="00000000" w:rsidR="00000000" w:rsidRPr="00000000">
              <w:rPr>
                <w:rtl w:val="0"/>
              </w:rPr>
              <w:t xml:space="preserve">Contact Number:</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t xml:space="preserve">Email:</w:t>
            </w:r>
          </w:p>
          <w:p w:rsidR="00000000" w:rsidDel="00000000" w:rsidP="00000000" w:rsidRDefault="00000000" w:rsidRPr="00000000" w14:paraId="00000108">
            <w:pPr>
              <w:rPr/>
            </w:pPr>
            <w:r w:rsidDel="00000000" w:rsidR="00000000" w:rsidRPr="00000000">
              <w:rPr>
                <w:rtl w:val="0"/>
              </w:rPr>
              <w:t xml:space="preserve"> </w:t>
            </w:r>
          </w:p>
        </w:tc>
      </w:tr>
      <w:tr>
        <w:trPr>
          <w:trHeight w:val="480" w:hRule="atLeast"/>
        </w:trPr>
        <w:tc>
          <w:tcPr>
            <w:gridSpan w:val="10"/>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C">
            <w:pPr>
              <w:rPr>
                <w:b w:val="1"/>
              </w:rPr>
            </w:pPr>
            <w:r w:rsidDel="00000000" w:rsidR="00000000" w:rsidRPr="00000000">
              <w:rPr>
                <w:b w:val="1"/>
                <w:rtl w:val="0"/>
              </w:rPr>
              <w:t xml:space="preserve">Subject of Complaint</w:t>
            </w:r>
          </w:p>
        </w:tc>
      </w:tr>
      <w:tr>
        <w:trPr>
          <w:trHeight w:val="104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rPr/>
            </w:pPr>
            <w:r w:rsidDel="00000000" w:rsidR="00000000" w:rsidRPr="00000000">
              <w:rPr>
                <w:b w:val="1"/>
                <w:sz w:val="28"/>
                <w:szCs w:val="28"/>
                <w:rtl w:val="0"/>
              </w:rPr>
              <w:t xml:space="preserve">¨ </w:t>
            </w:r>
            <w:r w:rsidDel="00000000" w:rsidR="00000000" w:rsidRPr="00000000">
              <w:rPr>
                <w:b w:val="1"/>
                <w:rtl w:val="0"/>
              </w:rPr>
              <w:t xml:space="preserve">  </w:t>
            </w:r>
            <w:r w:rsidDel="00000000" w:rsidR="00000000" w:rsidRPr="00000000">
              <w:rPr>
                <w:rtl w:val="0"/>
              </w:rPr>
              <w:t xml:space="preserve">School</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rPr/>
            </w:pPr>
            <w:r w:rsidDel="00000000" w:rsidR="00000000" w:rsidRPr="00000000">
              <w:rPr>
                <w:b w:val="1"/>
                <w:sz w:val="28"/>
                <w:szCs w:val="28"/>
                <w:rtl w:val="0"/>
              </w:rPr>
              <w:t xml:space="preserve">¨ </w:t>
            </w:r>
            <w:r w:rsidDel="00000000" w:rsidR="00000000" w:rsidRPr="00000000">
              <w:rPr>
                <w:rtl w:val="0"/>
              </w:rPr>
              <w:t xml:space="preserve">Staff Member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rPr/>
            </w:pPr>
            <w:r w:rsidDel="00000000" w:rsidR="00000000" w:rsidRPr="00000000">
              <w:rPr>
                <w:b w:val="1"/>
                <w:sz w:val="28"/>
                <w:szCs w:val="28"/>
                <w:rtl w:val="0"/>
              </w:rPr>
              <w:t xml:space="preserve">¨ </w:t>
            </w:r>
            <w:r w:rsidDel="00000000" w:rsidR="00000000" w:rsidRPr="00000000">
              <w:rPr>
                <w:rtl w:val="0"/>
              </w:rPr>
              <w:t xml:space="preserve">Student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rPr/>
            </w:pPr>
            <w:r w:rsidDel="00000000" w:rsidR="00000000" w:rsidRPr="00000000">
              <w:rPr>
                <w:b w:val="1"/>
                <w:sz w:val="28"/>
                <w:szCs w:val="28"/>
                <w:rtl w:val="0"/>
              </w:rPr>
              <w:t xml:space="preserve">¨ </w:t>
            </w:r>
            <w:r w:rsidDel="00000000" w:rsidR="00000000" w:rsidRPr="00000000">
              <w:rPr>
                <w:rtl w:val="0"/>
              </w:rPr>
              <w:t xml:space="preserve">Policy/Procedure</w:t>
            </w:r>
          </w:p>
          <w:p w:rsidR="00000000" w:rsidDel="00000000" w:rsidP="00000000" w:rsidRDefault="00000000" w:rsidRPr="00000000" w14:paraId="0000011F">
            <w:pPr>
              <w:rPr>
                <w:b w:val="1"/>
              </w:rPr>
            </w:pPr>
            <w:r w:rsidDel="00000000" w:rsidR="00000000" w:rsidRPr="00000000">
              <w:rPr>
                <w:b w:val="1"/>
                <w:rtl w:val="0"/>
              </w:rPr>
              <w:t xml:space="preserve"> </w:t>
            </w:r>
          </w:p>
        </w:tc>
      </w:tr>
      <w:tr>
        <w:trPr>
          <w:trHeight w:val="1040"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rPr/>
            </w:pPr>
            <w:r w:rsidDel="00000000" w:rsidR="00000000" w:rsidRPr="00000000">
              <w:rPr>
                <w:b w:val="1"/>
                <w:sz w:val="28"/>
                <w:szCs w:val="28"/>
                <w:rtl w:val="0"/>
              </w:rPr>
              <w:t xml:space="preserve">¨ </w:t>
            </w:r>
            <w:r w:rsidDel="00000000" w:rsidR="00000000" w:rsidRPr="00000000">
              <w:rPr>
                <w:rtl w:val="0"/>
              </w:rPr>
              <w:t xml:space="preserve">Other (please specify)</w:t>
            </w:r>
          </w:p>
          <w:p w:rsidR="00000000" w:rsidDel="00000000" w:rsidP="00000000" w:rsidRDefault="00000000" w:rsidRPr="00000000" w14:paraId="00000122">
            <w:pPr>
              <w:rPr>
                <w:b w:val="1"/>
              </w:rPr>
            </w:pPr>
            <w:r w:rsidDel="00000000" w:rsidR="00000000" w:rsidRPr="00000000">
              <w:rPr>
                <w:b w:val="1"/>
                <w:rtl w:val="0"/>
              </w:rPr>
              <w:t xml:space="preserve"> </w:t>
            </w:r>
          </w:p>
        </w:tc>
      </w:tr>
      <w:tr>
        <w:trPr>
          <w:trHeight w:val="480" w:hRule="atLeast"/>
        </w:trPr>
        <w:tc>
          <w:tcPr>
            <w:gridSpan w:val="10"/>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C">
            <w:pPr>
              <w:rPr>
                <w:b w:val="1"/>
              </w:rPr>
            </w:pPr>
            <w:r w:rsidDel="00000000" w:rsidR="00000000" w:rsidRPr="00000000">
              <w:rPr>
                <w:b w:val="1"/>
                <w:rtl w:val="0"/>
              </w:rPr>
              <w:t xml:space="preserve">Details of The Complaint</w:t>
            </w:r>
          </w:p>
        </w:tc>
      </w:tr>
      <w:tr>
        <w:trPr>
          <w:trHeight w:val="4560"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rPr>
                <w:b w:val="1"/>
              </w:rPr>
            </w:pPr>
            <w:r w:rsidDel="00000000" w:rsidR="00000000" w:rsidRPr="00000000">
              <w:rPr>
                <w:b w:val="1"/>
                <w:rtl w:val="0"/>
              </w:rPr>
              <w:t xml:space="preserve"> </w:t>
            </w:r>
          </w:p>
          <w:p w:rsidR="00000000" w:rsidDel="00000000" w:rsidP="00000000" w:rsidRDefault="00000000" w:rsidRPr="00000000" w14:paraId="00000137">
            <w:pPr>
              <w:rPr>
                <w:b w:val="1"/>
              </w:rPr>
            </w:pPr>
            <w:r w:rsidDel="00000000" w:rsidR="00000000" w:rsidRPr="00000000">
              <w:rPr>
                <w:b w:val="1"/>
                <w:rtl w:val="0"/>
              </w:rPr>
              <w:t xml:space="preserve"> </w:t>
            </w:r>
          </w:p>
          <w:p w:rsidR="00000000" w:rsidDel="00000000" w:rsidP="00000000" w:rsidRDefault="00000000" w:rsidRPr="00000000" w14:paraId="00000138">
            <w:pPr>
              <w:rPr>
                <w:b w:val="1"/>
              </w:rPr>
            </w:pPr>
            <w:r w:rsidDel="00000000" w:rsidR="00000000" w:rsidRPr="00000000">
              <w:rPr>
                <w:b w:val="1"/>
                <w:rtl w:val="0"/>
              </w:rPr>
              <w:t xml:space="preserve"> </w:t>
            </w:r>
          </w:p>
          <w:p w:rsidR="00000000" w:rsidDel="00000000" w:rsidP="00000000" w:rsidRDefault="00000000" w:rsidRPr="00000000" w14:paraId="00000139">
            <w:pPr>
              <w:rPr>
                <w:b w:val="1"/>
              </w:rPr>
            </w:pPr>
            <w:r w:rsidDel="00000000" w:rsidR="00000000" w:rsidRPr="00000000">
              <w:rPr>
                <w:b w:val="1"/>
                <w:rtl w:val="0"/>
              </w:rPr>
              <w:t xml:space="preserve"> </w:t>
            </w:r>
          </w:p>
          <w:p w:rsidR="00000000" w:rsidDel="00000000" w:rsidP="00000000" w:rsidRDefault="00000000" w:rsidRPr="00000000" w14:paraId="0000013A">
            <w:pPr>
              <w:rPr>
                <w:b w:val="1"/>
              </w:rPr>
            </w:pPr>
            <w:r w:rsidDel="00000000" w:rsidR="00000000" w:rsidRPr="00000000">
              <w:rPr>
                <w:b w:val="1"/>
                <w:rtl w:val="0"/>
              </w:rPr>
              <w:t xml:space="preserve"> </w:t>
            </w:r>
          </w:p>
          <w:p w:rsidR="00000000" w:rsidDel="00000000" w:rsidP="00000000" w:rsidRDefault="00000000" w:rsidRPr="00000000" w14:paraId="0000013B">
            <w:pPr>
              <w:rPr>
                <w:b w:val="1"/>
              </w:rPr>
            </w:pPr>
            <w:r w:rsidDel="00000000" w:rsidR="00000000" w:rsidRPr="00000000">
              <w:rPr>
                <w:b w:val="1"/>
                <w:rtl w:val="0"/>
              </w:rPr>
              <w:t xml:space="preserve"> </w:t>
            </w:r>
          </w:p>
          <w:p w:rsidR="00000000" w:rsidDel="00000000" w:rsidP="00000000" w:rsidRDefault="00000000" w:rsidRPr="00000000" w14:paraId="0000013C">
            <w:pPr>
              <w:rPr>
                <w:b w:val="1"/>
              </w:rPr>
            </w:pPr>
            <w:r w:rsidDel="00000000" w:rsidR="00000000" w:rsidRPr="00000000">
              <w:rPr>
                <w:b w:val="1"/>
                <w:rtl w:val="0"/>
              </w:rPr>
              <w:t xml:space="preserve"> </w:t>
            </w:r>
          </w:p>
          <w:p w:rsidR="00000000" w:rsidDel="00000000" w:rsidP="00000000" w:rsidRDefault="00000000" w:rsidRPr="00000000" w14:paraId="0000013D">
            <w:pPr>
              <w:rPr>
                <w:b w:val="1"/>
              </w:rPr>
            </w:pPr>
            <w:r w:rsidDel="00000000" w:rsidR="00000000" w:rsidRPr="00000000">
              <w:rPr>
                <w:b w:val="1"/>
                <w:rtl w:val="0"/>
              </w:rPr>
              <w:t xml:space="preserve"> </w:t>
            </w:r>
          </w:p>
          <w:p w:rsidR="00000000" w:rsidDel="00000000" w:rsidP="00000000" w:rsidRDefault="00000000" w:rsidRPr="00000000" w14:paraId="0000013E">
            <w:pPr>
              <w:rPr>
                <w:i w:val="1"/>
              </w:rPr>
            </w:pPr>
            <w:r w:rsidDel="00000000" w:rsidR="00000000" w:rsidRPr="00000000">
              <w:rPr>
                <w:i w:val="1"/>
                <w:rtl w:val="0"/>
              </w:rPr>
              <w:t xml:space="preserve">(Please attach additional pages if space is insufficient)</w:t>
            </w:r>
          </w:p>
        </w:tc>
      </w:tr>
      <w:tr>
        <w:trPr>
          <w:trHeight w:val="480" w:hRule="atLeast"/>
        </w:trPr>
        <w:tc>
          <w:tcPr>
            <w:gridSpan w:val="10"/>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8">
            <w:pPr>
              <w:rPr>
                <w:b w:val="1"/>
              </w:rPr>
            </w:pPr>
            <w:r w:rsidDel="00000000" w:rsidR="00000000" w:rsidRPr="00000000">
              <w:rPr>
                <w:b w:val="1"/>
                <w:rtl w:val="0"/>
              </w:rPr>
              <w:t xml:space="preserve">Have You Previously raised This Concern with a Staff Member?</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rPr/>
            </w:pPr>
            <w:r w:rsidDel="00000000" w:rsidR="00000000" w:rsidRPr="00000000">
              <w:rPr>
                <w:b w:val="1"/>
                <w:sz w:val="28"/>
                <w:szCs w:val="28"/>
                <w:rtl w:val="0"/>
              </w:rPr>
              <w:t xml:space="preserve">¨ </w:t>
            </w:r>
            <w:r w:rsidDel="00000000" w:rsidR="00000000" w:rsidRPr="00000000">
              <w:rPr>
                <w:rtl w:val="0"/>
              </w:rPr>
              <w:t xml:space="preserve">Yes</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rPr/>
            </w:pPr>
            <w:r w:rsidDel="00000000" w:rsidR="00000000" w:rsidRPr="00000000">
              <w:rPr>
                <w:b w:val="1"/>
                <w:sz w:val="28"/>
                <w:szCs w:val="28"/>
                <w:rtl w:val="0"/>
              </w:rPr>
              <w:t xml:space="preserve">¨ </w:t>
            </w:r>
            <w:r w:rsidDel="00000000" w:rsidR="00000000" w:rsidRPr="00000000">
              <w:rPr>
                <w:rtl w:val="0"/>
              </w:rPr>
              <w:t xml:space="preserve">No</w:t>
            </w:r>
          </w:p>
          <w:p w:rsidR="00000000" w:rsidDel="00000000" w:rsidP="00000000" w:rsidRDefault="00000000" w:rsidRPr="00000000" w14:paraId="00000154">
            <w:pPr>
              <w:rPr>
                <w:b w:val="1"/>
              </w:rPr>
            </w:pPr>
            <w:r w:rsidDel="00000000" w:rsidR="00000000" w:rsidRPr="00000000">
              <w:rPr>
                <w:b w:val="1"/>
                <w:rtl w:val="0"/>
              </w:rPr>
              <w:t xml:space="preserve"> </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rPr/>
            </w:pPr>
            <w:r w:rsidDel="00000000" w:rsidR="00000000" w:rsidRPr="00000000">
              <w:rPr>
                <w:rtl w:val="0"/>
              </w:rPr>
              <w:t xml:space="preserve">If Yes, When?</w:t>
            </w:r>
          </w:p>
        </w:tc>
      </w:tr>
      <w:tr>
        <w:trPr>
          <w:trHeight w:val="1500"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rPr/>
            </w:pPr>
            <w:r w:rsidDel="00000000" w:rsidR="00000000" w:rsidRPr="00000000">
              <w:rPr>
                <w:rtl w:val="0"/>
              </w:rPr>
              <w:t xml:space="preserve">Who dealt with the matter?</w:t>
            </w:r>
          </w:p>
          <w:p w:rsidR="00000000" w:rsidDel="00000000" w:rsidP="00000000" w:rsidRDefault="00000000" w:rsidRPr="00000000" w14:paraId="0000015E">
            <w:pPr>
              <w:rPr>
                <w:b w:val="1"/>
              </w:rPr>
            </w:pPr>
            <w:r w:rsidDel="00000000" w:rsidR="00000000" w:rsidRPr="00000000">
              <w:rPr>
                <w:b w:val="1"/>
                <w:rtl w:val="0"/>
              </w:rPr>
              <w:t xml:space="preserve"> </w:t>
            </w:r>
          </w:p>
          <w:p w:rsidR="00000000" w:rsidDel="00000000" w:rsidP="00000000" w:rsidRDefault="00000000" w:rsidRPr="00000000" w14:paraId="0000015F">
            <w:pPr>
              <w:rPr>
                <w:b w:val="1"/>
              </w:rPr>
            </w:pPr>
            <w:r w:rsidDel="00000000" w:rsidR="00000000" w:rsidRPr="00000000">
              <w:rPr>
                <w:b w:val="1"/>
                <w:rtl w:val="0"/>
              </w:rPr>
              <w:t xml:space="preserve"> </w:t>
            </w:r>
          </w:p>
        </w:tc>
      </w:tr>
      <w:tr>
        <w:trPr>
          <w:trHeight w:val="1500"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rPr/>
            </w:pPr>
            <w:r w:rsidDel="00000000" w:rsidR="00000000" w:rsidRPr="00000000">
              <w:rPr>
                <w:rtl w:val="0"/>
              </w:rPr>
              <w:t xml:space="preserve">What was the result?</w:t>
            </w:r>
          </w:p>
          <w:p w:rsidR="00000000" w:rsidDel="00000000" w:rsidP="00000000" w:rsidRDefault="00000000" w:rsidRPr="00000000" w14:paraId="0000016A">
            <w:pPr>
              <w:rPr>
                <w:b w:val="1"/>
              </w:rPr>
            </w:pPr>
            <w:r w:rsidDel="00000000" w:rsidR="00000000" w:rsidRPr="00000000">
              <w:rPr>
                <w:b w:val="1"/>
                <w:rtl w:val="0"/>
              </w:rPr>
              <w:t xml:space="preserve"> </w:t>
            </w:r>
          </w:p>
          <w:p w:rsidR="00000000" w:rsidDel="00000000" w:rsidP="00000000" w:rsidRDefault="00000000" w:rsidRPr="00000000" w14:paraId="0000016B">
            <w:pPr>
              <w:rPr>
                <w:b w:val="1"/>
              </w:rPr>
            </w:pPr>
            <w:r w:rsidDel="00000000" w:rsidR="00000000" w:rsidRPr="00000000">
              <w:rPr>
                <w:b w:val="1"/>
                <w:rtl w:val="0"/>
              </w:rPr>
              <w:t xml:space="preserve"> </w:t>
            </w:r>
          </w:p>
        </w:tc>
      </w:tr>
      <w:tr>
        <w:trPr>
          <w:trHeight w:val="98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rPr/>
            </w:pPr>
            <w:r w:rsidDel="00000000" w:rsidR="00000000" w:rsidRPr="00000000">
              <w:rPr>
                <w:rtl w:val="0"/>
              </w:rPr>
              <w:t xml:space="preserve">Signature:</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rPr/>
            </w:pPr>
            <w:r w:rsidDel="00000000" w:rsidR="00000000" w:rsidRPr="00000000">
              <w:rPr>
                <w:rtl w:val="0"/>
              </w:rPr>
              <w:t xml:space="preserve">Date:</w:t>
            </w:r>
          </w:p>
          <w:p w:rsidR="00000000" w:rsidDel="00000000" w:rsidP="00000000" w:rsidRDefault="00000000" w:rsidRPr="00000000" w14:paraId="0000017C">
            <w:pPr>
              <w:rPr/>
            </w:pPr>
            <w:r w:rsidDel="00000000" w:rsidR="00000000" w:rsidRPr="00000000">
              <w:rPr>
                <w:rtl w:val="0"/>
              </w:rPr>
              <w:t xml:space="preserve"> </w:t>
            </w:r>
          </w:p>
        </w:tc>
      </w:tr>
      <w:tr>
        <w:trPr>
          <w:trHeight w:val="480" w:hRule="atLeast"/>
        </w:trPr>
        <w:tc>
          <w:tcPr>
            <w:gridSpan w:val="10"/>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80">
            <w:pPr>
              <w:rPr>
                <w:b w:val="1"/>
              </w:rPr>
            </w:pPr>
            <w:r w:rsidDel="00000000" w:rsidR="00000000" w:rsidRPr="00000000">
              <w:rPr>
                <w:b w:val="1"/>
                <w:rtl w:val="0"/>
              </w:rPr>
              <w:t xml:space="preserve">School Office Use: Record of Outcomes</w:t>
            </w:r>
          </w:p>
        </w:tc>
      </w:tr>
      <w:tr>
        <w:trPr>
          <w:trHeight w:val="9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rPr>
                <w:sz w:val="20"/>
                <w:szCs w:val="20"/>
              </w:rPr>
            </w:pPr>
            <w:r w:rsidDel="00000000" w:rsidR="00000000" w:rsidRPr="00000000">
              <w:rPr>
                <w:b w:val="1"/>
                <w:sz w:val="24"/>
                <w:szCs w:val="24"/>
                <w:rtl w:val="0"/>
              </w:rPr>
              <w:t xml:space="preserve">¨</w:t>
            </w:r>
            <w:r w:rsidDel="00000000" w:rsidR="00000000" w:rsidRPr="00000000">
              <w:rPr>
                <w:sz w:val="20"/>
                <w:szCs w:val="20"/>
                <w:rtl w:val="0"/>
              </w:rPr>
              <w:t xml:space="preserve">Self Resolution</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rPr>
                <w:sz w:val="20"/>
                <w:szCs w:val="20"/>
              </w:rPr>
            </w:pPr>
            <w:r w:rsidDel="00000000" w:rsidR="00000000" w:rsidRPr="00000000">
              <w:rPr>
                <w:b w:val="1"/>
                <w:sz w:val="24"/>
                <w:szCs w:val="24"/>
                <w:rtl w:val="0"/>
              </w:rPr>
              <w:t xml:space="preserve">¨</w:t>
            </w:r>
            <w:r w:rsidDel="00000000" w:rsidR="00000000" w:rsidRPr="00000000">
              <w:rPr>
                <w:b w:val="1"/>
                <w:sz w:val="28"/>
                <w:szCs w:val="28"/>
                <w:rtl w:val="0"/>
              </w:rPr>
              <w:t xml:space="preserve"> </w:t>
            </w:r>
            <w:r w:rsidDel="00000000" w:rsidR="00000000" w:rsidRPr="00000000">
              <w:rPr>
                <w:sz w:val="20"/>
                <w:szCs w:val="20"/>
                <w:rtl w:val="0"/>
              </w:rPr>
              <w:t xml:space="preserve">Supported Self    Resolution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rPr>
                <w:sz w:val="20"/>
                <w:szCs w:val="20"/>
              </w:rPr>
            </w:pPr>
            <w:r w:rsidDel="00000000" w:rsidR="00000000" w:rsidRPr="00000000">
              <w:rPr>
                <w:b w:val="1"/>
                <w:sz w:val="24"/>
                <w:szCs w:val="24"/>
                <w:rtl w:val="0"/>
              </w:rPr>
              <w:t xml:space="preserve">¨</w:t>
            </w:r>
            <w:r w:rsidDel="00000000" w:rsidR="00000000" w:rsidRPr="00000000">
              <w:rPr>
                <w:b w:val="1"/>
                <w:sz w:val="28"/>
                <w:szCs w:val="28"/>
                <w:rtl w:val="0"/>
              </w:rPr>
              <w:t xml:space="preserve"> </w:t>
            </w:r>
            <w:r w:rsidDel="00000000" w:rsidR="00000000" w:rsidRPr="00000000">
              <w:rPr>
                <w:sz w:val="20"/>
                <w:szCs w:val="20"/>
                <w:rtl w:val="0"/>
              </w:rPr>
              <w:t xml:space="preserve">Facilitated Mediation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rPr>
                <w:sz w:val="20"/>
                <w:szCs w:val="20"/>
              </w:rPr>
            </w:pPr>
            <w:r w:rsidDel="00000000" w:rsidR="00000000" w:rsidRPr="00000000">
              <w:rPr>
                <w:b w:val="1"/>
                <w:sz w:val="24"/>
                <w:szCs w:val="24"/>
                <w:rtl w:val="0"/>
              </w:rPr>
              <w:t xml:space="preserve">¨</w:t>
            </w:r>
            <w:r w:rsidDel="00000000" w:rsidR="00000000" w:rsidRPr="00000000">
              <w:rPr>
                <w:b w:val="1"/>
                <w:sz w:val="28"/>
                <w:szCs w:val="28"/>
                <w:rtl w:val="0"/>
              </w:rPr>
              <w:t xml:space="preserve"> </w:t>
            </w:r>
            <w:r w:rsidDel="00000000" w:rsidR="00000000" w:rsidRPr="00000000">
              <w:rPr>
                <w:sz w:val="20"/>
                <w:szCs w:val="20"/>
                <w:rtl w:val="0"/>
              </w:rPr>
              <w:t xml:space="preserve">Intervention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rPr>
                <w:sz w:val="20"/>
                <w:szCs w:val="20"/>
              </w:rPr>
            </w:pPr>
            <w:r w:rsidDel="00000000" w:rsidR="00000000" w:rsidRPr="00000000">
              <w:rPr>
                <w:b w:val="1"/>
                <w:rtl w:val="0"/>
              </w:rPr>
              <w:t xml:space="preserve">¨</w:t>
            </w:r>
            <w:r w:rsidDel="00000000" w:rsidR="00000000" w:rsidRPr="00000000">
              <w:rPr>
                <w:b w:val="1"/>
                <w:sz w:val="28"/>
                <w:szCs w:val="28"/>
                <w:rtl w:val="0"/>
              </w:rPr>
              <w:t xml:space="preserve"> </w:t>
            </w:r>
            <w:r w:rsidDel="00000000" w:rsidR="00000000" w:rsidRPr="00000000">
              <w:rPr>
                <w:sz w:val="20"/>
                <w:szCs w:val="20"/>
                <w:rtl w:val="0"/>
              </w:rPr>
              <w:t xml:space="preserve">Investigation</w:t>
            </w:r>
          </w:p>
        </w:tc>
      </w:tr>
      <w:tr>
        <w:trPr>
          <w:trHeight w:val="480" w:hRule="atLeast"/>
        </w:trPr>
        <w:tc>
          <w:tcPr>
            <w:gridSpan w:val="10"/>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94">
            <w:pPr>
              <w:rPr>
                <w:b w:val="1"/>
              </w:rPr>
            </w:pPr>
            <w:r w:rsidDel="00000000" w:rsidR="00000000" w:rsidRPr="00000000">
              <w:rPr>
                <w:b w:val="1"/>
                <w:rtl w:val="0"/>
              </w:rPr>
              <w:t xml:space="preserve">Actions Taken to Resolve the Complaint</w:t>
            </w:r>
          </w:p>
        </w:tc>
      </w:tr>
      <w:tr>
        <w:trPr>
          <w:trHeight w:val="3540"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rPr>
                <w:b w:val="1"/>
              </w:rPr>
            </w:pPr>
            <w:r w:rsidDel="00000000" w:rsidR="00000000" w:rsidRPr="00000000">
              <w:rPr>
                <w:b w:val="1"/>
                <w:rtl w:val="0"/>
              </w:rPr>
              <w:t xml:space="preserve"> </w:t>
            </w:r>
          </w:p>
          <w:p w:rsidR="00000000" w:rsidDel="00000000" w:rsidP="00000000" w:rsidRDefault="00000000" w:rsidRPr="00000000" w14:paraId="0000019F">
            <w:pPr>
              <w:rPr>
                <w:b w:val="1"/>
              </w:rPr>
            </w:pPr>
            <w:r w:rsidDel="00000000" w:rsidR="00000000" w:rsidRPr="00000000">
              <w:rPr>
                <w:b w:val="1"/>
                <w:rtl w:val="0"/>
              </w:rPr>
              <w:t xml:space="preserve"> </w:t>
            </w:r>
          </w:p>
          <w:p w:rsidR="00000000" w:rsidDel="00000000" w:rsidP="00000000" w:rsidRDefault="00000000" w:rsidRPr="00000000" w14:paraId="000001A0">
            <w:pPr>
              <w:rPr>
                <w:b w:val="1"/>
              </w:rPr>
            </w:pPr>
            <w:r w:rsidDel="00000000" w:rsidR="00000000" w:rsidRPr="00000000">
              <w:rPr>
                <w:b w:val="1"/>
                <w:rtl w:val="0"/>
              </w:rPr>
              <w:t xml:space="preserve"> </w:t>
            </w:r>
          </w:p>
          <w:p w:rsidR="00000000" w:rsidDel="00000000" w:rsidP="00000000" w:rsidRDefault="00000000" w:rsidRPr="00000000" w14:paraId="000001A1">
            <w:pPr>
              <w:rPr>
                <w:b w:val="1"/>
              </w:rPr>
            </w:pPr>
            <w:r w:rsidDel="00000000" w:rsidR="00000000" w:rsidRPr="00000000">
              <w:rPr>
                <w:b w:val="1"/>
                <w:rtl w:val="0"/>
              </w:rPr>
              <w:t xml:space="preserve"> </w:t>
            </w:r>
          </w:p>
          <w:p w:rsidR="00000000" w:rsidDel="00000000" w:rsidP="00000000" w:rsidRDefault="00000000" w:rsidRPr="00000000" w14:paraId="000001A2">
            <w:pPr>
              <w:rPr>
                <w:b w:val="1"/>
              </w:rPr>
            </w:pPr>
            <w:r w:rsidDel="00000000" w:rsidR="00000000" w:rsidRPr="00000000">
              <w:rPr>
                <w:b w:val="1"/>
                <w:rtl w:val="0"/>
              </w:rPr>
              <w:t xml:space="preserve"> </w:t>
            </w:r>
          </w:p>
          <w:p w:rsidR="00000000" w:rsidDel="00000000" w:rsidP="00000000" w:rsidRDefault="00000000" w:rsidRPr="00000000" w14:paraId="000001A3">
            <w:pPr>
              <w:rPr>
                <w:b w:val="1"/>
              </w:rPr>
            </w:pPr>
            <w:r w:rsidDel="00000000" w:rsidR="00000000" w:rsidRPr="00000000">
              <w:rPr>
                <w:b w:val="1"/>
                <w:rtl w:val="0"/>
              </w:rPr>
              <w:t xml:space="preserve"> </w:t>
            </w:r>
          </w:p>
          <w:p w:rsidR="00000000" w:rsidDel="00000000" w:rsidP="00000000" w:rsidRDefault="00000000" w:rsidRPr="00000000" w14:paraId="000001A4">
            <w:pPr>
              <w:rPr>
                <w:b w:val="1"/>
              </w:rPr>
            </w:pPr>
            <w:r w:rsidDel="00000000" w:rsidR="00000000" w:rsidRPr="00000000">
              <w:rPr>
                <w:b w:val="1"/>
                <w:rtl w:val="0"/>
              </w:rPr>
              <w:t xml:space="preserve"> </w:t>
            </w:r>
          </w:p>
        </w:tc>
      </w:tr>
      <w:tr>
        <w:trPr>
          <w:trHeight w:val="900"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rPr>
                <w:sz w:val="20"/>
                <w:szCs w:val="20"/>
              </w:rPr>
            </w:pPr>
            <w:r w:rsidDel="00000000" w:rsidR="00000000" w:rsidRPr="00000000">
              <w:rPr>
                <w:sz w:val="20"/>
                <w:szCs w:val="20"/>
                <w:rtl w:val="0"/>
              </w:rPr>
              <w:t xml:space="preserve"> </w:t>
            </w:r>
          </w:p>
          <w:p w:rsidR="00000000" w:rsidDel="00000000" w:rsidP="00000000" w:rsidRDefault="00000000" w:rsidRPr="00000000" w14:paraId="000001AF">
            <w:pPr>
              <w:rPr>
                <w:sz w:val="20"/>
                <w:szCs w:val="20"/>
              </w:rPr>
            </w:pPr>
            <w:r w:rsidDel="00000000" w:rsidR="00000000" w:rsidRPr="00000000">
              <w:rPr>
                <w:sz w:val="20"/>
                <w:szCs w:val="20"/>
                <w:rtl w:val="0"/>
              </w:rPr>
              <w:t xml:space="preserve">Date the matter was finalized:</w:t>
            </w:r>
          </w:p>
        </w:tc>
      </w:tr>
      <w:tr>
        <w:trPr>
          <w:trHeight w:val="1360" w:hRule="atLeast"/>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rPr>
                <w:sz w:val="20"/>
                <w:szCs w:val="20"/>
              </w:rPr>
            </w:pPr>
            <w:r w:rsidDel="00000000" w:rsidR="00000000" w:rsidRPr="00000000">
              <w:rPr>
                <w:sz w:val="20"/>
                <w:szCs w:val="20"/>
                <w:rtl w:val="0"/>
              </w:rPr>
              <w:t xml:space="preserve"> </w:t>
            </w:r>
          </w:p>
          <w:p w:rsidR="00000000" w:rsidDel="00000000" w:rsidP="00000000" w:rsidRDefault="00000000" w:rsidRPr="00000000" w14:paraId="000001BA">
            <w:pPr>
              <w:rPr>
                <w:sz w:val="20"/>
                <w:szCs w:val="20"/>
              </w:rPr>
            </w:pPr>
            <w:r w:rsidDel="00000000" w:rsidR="00000000" w:rsidRPr="00000000">
              <w:rPr>
                <w:sz w:val="20"/>
                <w:szCs w:val="20"/>
                <w:rtl w:val="0"/>
              </w:rPr>
              <w:t xml:space="preserve">Name of Staff Member:</w:t>
            </w:r>
          </w:p>
          <w:p w:rsidR="00000000" w:rsidDel="00000000" w:rsidP="00000000" w:rsidRDefault="00000000" w:rsidRPr="00000000" w14:paraId="000001BB">
            <w:pPr>
              <w:rPr>
                <w:sz w:val="20"/>
                <w:szCs w:val="20"/>
              </w:rPr>
            </w:pPr>
            <w:r w:rsidDel="00000000" w:rsidR="00000000" w:rsidRPr="00000000">
              <w:rPr>
                <w:sz w:val="20"/>
                <w:szCs w:val="20"/>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rPr>
                <w:sz w:val="20"/>
                <w:szCs w:val="20"/>
              </w:rPr>
            </w:pPr>
            <w:r w:rsidDel="00000000" w:rsidR="00000000" w:rsidRPr="00000000">
              <w:rPr>
                <w:sz w:val="20"/>
                <w:szCs w:val="20"/>
                <w:rtl w:val="0"/>
              </w:rPr>
              <w:t xml:space="preserve"> </w:t>
            </w:r>
          </w:p>
          <w:p w:rsidR="00000000" w:rsidDel="00000000" w:rsidP="00000000" w:rsidRDefault="00000000" w:rsidRPr="00000000" w14:paraId="000001C2">
            <w:pPr>
              <w:rPr>
                <w:sz w:val="20"/>
                <w:szCs w:val="20"/>
              </w:rPr>
            </w:pPr>
            <w:r w:rsidDel="00000000" w:rsidR="00000000" w:rsidRPr="00000000">
              <w:rPr>
                <w:sz w:val="20"/>
                <w:szCs w:val="20"/>
                <w:rtl w:val="0"/>
              </w:rPr>
              <w:t xml:space="preserve">Signature:</w:t>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D0">
      <w:pPr>
        <w:rPr>
          <w:b w:val="1"/>
        </w:rPr>
      </w:pPr>
      <w:r w:rsidDel="00000000" w:rsidR="00000000" w:rsidRPr="00000000">
        <w:rPr>
          <w:b w:val="1"/>
          <w:rtl w:val="0"/>
        </w:rPr>
        <w:t xml:space="preserve"> </w:t>
      </w:r>
    </w:p>
    <w:p w:rsidR="00000000" w:rsidDel="00000000" w:rsidP="00000000" w:rsidRDefault="00000000" w:rsidRPr="00000000" w14:paraId="000001D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